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A878" w14:textId="2B720D7C" w:rsidR="001D661C" w:rsidRPr="002954B7" w:rsidRDefault="00E4241A" w:rsidP="008C7F0D">
      <w:pPr>
        <w:pStyle w:val="ListeParagraf"/>
        <w:jc w:val="center"/>
        <w:rPr>
          <w:rFonts w:ascii="Times New Roman" w:hAnsi="Times New Roman" w:cs="Times New Roman"/>
          <w:b/>
        </w:rPr>
      </w:pPr>
      <w:r w:rsidRPr="002954B7">
        <w:rPr>
          <w:rFonts w:ascii="Times New Roman" w:hAnsi="Times New Roman" w:cs="Times New Roman"/>
          <w:b/>
        </w:rPr>
        <w:t>PLEKSUS</w:t>
      </w:r>
      <w:r w:rsidR="00D42DFA" w:rsidRPr="002954B7">
        <w:rPr>
          <w:rFonts w:ascii="Times New Roman" w:hAnsi="Times New Roman" w:cs="Times New Roman"/>
          <w:b/>
        </w:rPr>
        <w:t xml:space="preserve"> F</w:t>
      </w:r>
      <w:r w:rsidR="005C5D2D" w:rsidRPr="002954B7">
        <w:rPr>
          <w:rFonts w:ascii="Times New Roman" w:hAnsi="Times New Roman" w:cs="Times New Roman"/>
          <w:b/>
        </w:rPr>
        <w:t>ARMAKOVİJİLANS H</w:t>
      </w:r>
      <w:r w:rsidR="009F151B" w:rsidRPr="002954B7">
        <w:rPr>
          <w:rFonts w:ascii="Times New Roman" w:hAnsi="Times New Roman" w:cs="Times New Roman"/>
          <w:b/>
        </w:rPr>
        <w:t>İZ</w:t>
      </w:r>
      <w:r w:rsidR="005C5D2D" w:rsidRPr="002954B7">
        <w:rPr>
          <w:rFonts w:ascii="Times New Roman" w:hAnsi="Times New Roman" w:cs="Times New Roman"/>
          <w:b/>
        </w:rPr>
        <w:t>METLERİ</w:t>
      </w:r>
      <w:r w:rsidR="002C34F3" w:rsidRPr="002954B7">
        <w:rPr>
          <w:rFonts w:ascii="Times New Roman" w:hAnsi="Times New Roman" w:cs="Times New Roman"/>
          <w:b/>
        </w:rPr>
        <w:t xml:space="preserve"> LTD. ŞTİ.</w:t>
      </w:r>
      <w:r w:rsidR="005F5267" w:rsidRPr="002954B7">
        <w:rPr>
          <w:rFonts w:ascii="Times New Roman" w:hAnsi="Times New Roman" w:cs="Times New Roman"/>
          <w:b/>
        </w:rPr>
        <w:t xml:space="preserve"> </w:t>
      </w:r>
      <w:r w:rsidR="001D661C" w:rsidRPr="002954B7">
        <w:rPr>
          <w:rFonts w:ascii="Times New Roman" w:hAnsi="Times New Roman" w:cs="Times New Roman"/>
          <w:b/>
        </w:rPr>
        <w:t>KİŞİSEL VERİLERİN KORUNMASI VE İŞL</w:t>
      </w:r>
      <w:r w:rsidR="0088139C" w:rsidRPr="002954B7">
        <w:rPr>
          <w:rFonts w:ascii="Times New Roman" w:hAnsi="Times New Roman" w:cs="Times New Roman"/>
          <w:b/>
        </w:rPr>
        <w:t>ENMESİ HAKKINDA AYDINLATMA BEYANI</w:t>
      </w:r>
    </w:p>
    <w:p w14:paraId="038ACA2E" w14:textId="4EFA9483" w:rsidR="000E113C" w:rsidRPr="002954B7" w:rsidRDefault="00E4241A" w:rsidP="009B6812">
      <w:pPr>
        <w:jc w:val="both"/>
        <w:rPr>
          <w:rFonts w:ascii="Times New Roman" w:hAnsi="Times New Roman" w:cs="Times New Roman"/>
        </w:rPr>
      </w:pPr>
      <w:r w:rsidRPr="002954B7">
        <w:rPr>
          <w:rFonts w:ascii="Times New Roman" w:hAnsi="Times New Roman" w:cs="Times New Roman"/>
        </w:rPr>
        <w:t>Pleksus</w:t>
      </w:r>
      <w:r w:rsidR="00080AA3" w:rsidRPr="002954B7">
        <w:rPr>
          <w:rFonts w:ascii="Times New Roman" w:hAnsi="Times New Roman" w:cs="Times New Roman"/>
        </w:rPr>
        <w:t xml:space="preserve"> Farmakovijilans Hizmetleri Ltd. Şti.</w:t>
      </w:r>
      <w:r w:rsidR="002C34F3" w:rsidRPr="002954B7">
        <w:rPr>
          <w:rFonts w:ascii="Times New Roman" w:hAnsi="Times New Roman" w:cs="Times New Roman"/>
        </w:rPr>
        <w:t xml:space="preserve"> (Pleksus Farmakovijilans)</w:t>
      </w:r>
      <w:r w:rsidR="005C5D2D" w:rsidRPr="002954B7">
        <w:rPr>
          <w:rFonts w:ascii="Times New Roman" w:hAnsi="Times New Roman" w:cs="Times New Roman"/>
        </w:rPr>
        <w:t xml:space="preserve"> </w:t>
      </w:r>
      <w:r w:rsidR="00080AA3" w:rsidRPr="002954B7">
        <w:rPr>
          <w:rFonts w:ascii="Times New Roman" w:hAnsi="Times New Roman" w:cs="Times New Roman"/>
        </w:rPr>
        <w:t>olarak, kişisel bilgileriniz ve gizlilik hakkınıza dair azami özen ve hassasiyet göstermekteyiz.  Bu nedenle</w:t>
      </w:r>
      <w:r w:rsidR="00342F44" w:rsidRPr="002954B7">
        <w:rPr>
          <w:rFonts w:ascii="Times New Roman" w:hAnsi="Times New Roman" w:cs="Times New Roman"/>
        </w:rPr>
        <w:t xml:space="preserve"> 6698 Sayılı Kişisel Verileri</w:t>
      </w:r>
      <w:r w:rsidR="007B45B1" w:rsidRPr="002954B7">
        <w:rPr>
          <w:rFonts w:ascii="Times New Roman" w:hAnsi="Times New Roman" w:cs="Times New Roman"/>
        </w:rPr>
        <w:t xml:space="preserve">n Korunması Kanunu’nun </w:t>
      </w:r>
      <w:r w:rsidR="00342F44" w:rsidRPr="002954B7">
        <w:rPr>
          <w:rFonts w:ascii="Times New Roman" w:hAnsi="Times New Roman" w:cs="Times New Roman"/>
        </w:rPr>
        <w:t>10. maddesi uyarınca sizi, kişisel veri işleme faaliyetlerimiz hakkında bilgilendirmek ve aydınlatmak isteriz.</w:t>
      </w:r>
    </w:p>
    <w:p w14:paraId="7E7AFE3B" w14:textId="2D9220E9" w:rsidR="0087567B" w:rsidRPr="002954B7" w:rsidRDefault="0087567B" w:rsidP="0087567B">
      <w:pPr>
        <w:jc w:val="both"/>
        <w:rPr>
          <w:rFonts w:ascii="Times New Roman" w:hAnsi="Times New Roman" w:cs="Times New Roman"/>
        </w:rPr>
      </w:pPr>
      <w:r w:rsidRPr="002954B7">
        <w:rPr>
          <w:rFonts w:ascii="Times New Roman" w:hAnsi="Times New Roman" w:cs="Times New Roman"/>
        </w:rPr>
        <w:t xml:space="preserve">Bu Aydınlatma Metni, </w:t>
      </w:r>
      <w:r w:rsidR="00E4241A" w:rsidRPr="002954B7">
        <w:rPr>
          <w:rFonts w:ascii="Times New Roman" w:hAnsi="Times New Roman" w:cs="Times New Roman"/>
        </w:rPr>
        <w:t>Pleksus</w:t>
      </w:r>
      <w:r w:rsidRPr="002954B7">
        <w:rPr>
          <w:rFonts w:ascii="Times New Roman" w:hAnsi="Times New Roman" w:cs="Times New Roman"/>
        </w:rPr>
        <w:t xml:space="preserve"> </w:t>
      </w:r>
      <w:r w:rsidR="005C5D2D" w:rsidRPr="002954B7">
        <w:rPr>
          <w:rFonts w:ascii="Times New Roman" w:hAnsi="Times New Roman" w:cs="Times New Roman"/>
        </w:rPr>
        <w:t>Farmakovijilans</w:t>
      </w:r>
      <w:r w:rsidR="002C34F3" w:rsidRPr="002954B7">
        <w:rPr>
          <w:rFonts w:ascii="Times New Roman" w:hAnsi="Times New Roman" w:cs="Times New Roman"/>
        </w:rPr>
        <w:t>’ın</w:t>
      </w:r>
      <w:r w:rsidR="005C5D2D" w:rsidRPr="002954B7">
        <w:rPr>
          <w:rFonts w:ascii="Times New Roman" w:hAnsi="Times New Roman" w:cs="Times New Roman"/>
        </w:rPr>
        <w:t xml:space="preserve"> </w:t>
      </w:r>
      <w:r w:rsidR="002C3C7F" w:rsidRPr="002954B7">
        <w:rPr>
          <w:rFonts w:ascii="Times New Roman" w:hAnsi="Times New Roman" w:cs="Times New Roman"/>
        </w:rPr>
        <w:t>kişisel</w:t>
      </w:r>
      <w:r w:rsidRPr="002954B7">
        <w:rPr>
          <w:rFonts w:ascii="Times New Roman" w:hAnsi="Times New Roman" w:cs="Times New Roman"/>
        </w:rPr>
        <w:t xml:space="preserve"> </w:t>
      </w:r>
      <w:r w:rsidR="002A6938" w:rsidRPr="002954B7">
        <w:rPr>
          <w:rFonts w:ascii="Times New Roman" w:hAnsi="Times New Roman" w:cs="Times New Roman"/>
        </w:rPr>
        <w:t>v</w:t>
      </w:r>
      <w:r w:rsidRPr="002954B7">
        <w:rPr>
          <w:rFonts w:ascii="Times New Roman" w:hAnsi="Times New Roman" w:cs="Times New Roman"/>
        </w:rPr>
        <w:t xml:space="preserve">erilerinizi nasıl topladığını, neden topladığını, kimlerle paylaşabileceğini ve </w:t>
      </w:r>
      <w:r w:rsidR="00375084" w:rsidRPr="002954B7">
        <w:rPr>
          <w:rFonts w:ascii="Times New Roman" w:hAnsi="Times New Roman" w:cs="Times New Roman"/>
        </w:rPr>
        <w:t>k</w:t>
      </w:r>
      <w:r w:rsidRPr="002954B7">
        <w:rPr>
          <w:rFonts w:ascii="Times New Roman" w:hAnsi="Times New Roman" w:cs="Times New Roman"/>
        </w:rPr>
        <w:t xml:space="preserve">işisel </w:t>
      </w:r>
      <w:r w:rsidR="00375084" w:rsidRPr="002954B7">
        <w:rPr>
          <w:rFonts w:ascii="Times New Roman" w:hAnsi="Times New Roman" w:cs="Times New Roman"/>
        </w:rPr>
        <w:t>v</w:t>
      </w:r>
      <w:r w:rsidRPr="002954B7">
        <w:rPr>
          <w:rFonts w:ascii="Times New Roman" w:hAnsi="Times New Roman" w:cs="Times New Roman"/>
        </w:rPr>
        <w:t>eri sahiplerinin haklarının ayrıntıl</w:t>
      </w:r>
      <w:bookmarkStart w:id="0" w:name="_GoBack"/>
      <w:bookmarkEnd w:id="0"/>
      <w:r w:rsidRPr="002954B7">
        <w:rPr>
          <w:rFonts w:ascii="Times New Roman" w:hAnsi="Times New Roman" w:cs="Times New Roman"/>
        </w:rPr>
        <w:t>arını belirtmektedir.</w:t>
      </w:r>
    </w:p>
    <w:p w14:paraId="4F780E20" w14:textId="77777777" w:rsidR="00425358" w:rsidRPr="002954B7" w:rsidRDefault="001D661C" w:rsidP="009B6812">
      <w:pPr>
        <w:pStyle w:val="ListeParagraf"/>
        <w:numPr>
          <w:ilvl w:val="0"/>
          <w:numId w:val="8"/>
        </w:numPr>
        <w:ind w:left="0" w:firstLine="0"/>
        <w:jc w:val="both"/>
        <w:rPr>
          <w:rFonts w:ascii="Times New Roman" w:hAnsi="Times New Roman" w:cs="Times New Roman"/>
          <w:b/>
        </w:rPr>
      </w:pPr>
      <w:r w:rsidRPr="002954B7">
        <w:rPr>
          <w:rFonts w:ascii="Times New Roman" w:hAnsi="Times New Roman" w:cs="Times New Roman"/>
          <w:b/>
        </w:rPr>
        <w:t>VERİ SORUMLUSU</w:t>
      </w:r>
    </w:p>
    <w:p w14:paraId="4BC2C2A8" w14:textId="17499022" w:rsidR="000E113C" w:rsidRPr="002954B7" w:rsidRDefault="00425358" w:rsidP="009B6812">
      <w:pPr>
        <w:jc w:val="both"/>
        <w:rPr>
          <w:rFonts w:ascii="Times New Roman" w:hAnsi="Times New Roman" w:cs="Times New Roman"/>
        </w:rPr>
      </w:pPr>
      <w:r w:rsidRPr="002954B7">
        <w:rPr>
          <w:rFonts w:ascii="Times New Roman" w:hAnsi="Times New Roman" w:cs="Times New Roman"/>
        </w:rPr>
        <w:t xml:space="preserve">6698 sayılı Kişisel Verilerin Korunması Kanunu uyarınca, </w:t>
      </w:r>
      <w:r w:rsidR="00E4241A" w:rsidRPr="002954B7">
        <w:rPr>
          <w:rFonts w:ascii="Times New Roman" w:hAnsi="Times New Roman" w:cs="Times New Roman"/>
        </w:rPr>
        <w:t>Pleksus</w:t>
      </w:r>
      <w:r w:rsidR="006F4A36" w:rsidRPr="002954B7">
        <w:rPr>
          <w:rFonts w:ascii="Times New Roman" w:hAnsi="Times New Roman" w:cs="Times New Roman"/>
        </w:rPr>
        <w:t xml:space="preserve"> </w:t>
      </w:r>
      <w:r w:rsidR="005C5D2D" w:rsidRPr="002954B7">
        <w:rPr>
          <w:rFonts w:ascii="Times New Roman" w:hAnsi="Times New Roman" w:cs="Times New Roman"/>
        </w:rPr>
        <w:t>Farmakovijilans</w:t>
      </w:r>
      <w:r w:rsidR="004024C1" w:rsidRPr="002954B7">
        <w:rPr>
          <w:rFonts w:ascii="Times New Roman" w:hAnsi="Times New Roman" w:cs="Times New Roman"/>
        </w:rPr>
        <w:t xml:space="preserve">, veri sorumlusu olarak, </w:t>
      </w:r>
      <w:r w:rsidRPr="002954B7">
        <w:rPr>
          <w:rFonts w:ascii="Times New Roman" w:hAnsi="Times New Roman" w:cs="Times New Roman"/>
        </w:rPr>
        <w:t>kişisel verileriniz</w:t>
      </w:r>
      <w:r w:rsidR="004024C1" w:rsidRPr="002954B7">
        <w:rPr>
          <w:rFonts w:ascii="Times New Roman" w:hAnsi="Times New Roman" w:cs="Times New Roman"/>
        </w:rPr>
        <w:t>i</w:t>
      </w:r>
      <w:r w:rsidR="00342F44" w:rsidRPr="002954B7">
        <w:rPr>
          <w:rFonts w:ascii="Times New Roman" w:hAnsi="Times New Roman" w:cs="Times New Roman"/>
        </w:rPr>
        <w:t xml:space="preserve">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w:t>
      </w:r>
      <w:r w:rsidR="00D07811" w:rsidRPr="002954B7">
        <w:rPr>
          <w:rFonts w:ascii="Times New Roman" w:hAnsi="Times New Roman" w:cs="Times New Roman"/>
        </w:rPr>
        <w:t>ektir</w:t>
      </w:r>
      <w:r w:rsidR="00342F44" w:rsidRPr="002954B7">
        <w:rPr>
          <w:rFonts w:ascii="Times New Roman" w:hAnsi="Times New Roman" w:cs="Times New Roman"/>
        </w:rPr>
        <w:t>.</w:t>
      </w:r>
    </w:p>
    <w:p w14:paraId="09B2897E" w14:textId="77777777" w:rsidR="006D771C" w:rsidRPr="002954B7" w:rsidRDefault="001D661C" w:rsidP="009B6812">
      <w:pPr>
        <w:pStyle w:val="ListeParagraf"/>
        <w:numPr>
          <w:ilvl w:val="0"/>
          <w:numId w:val="8"/>
        </w:numPr>
        <w:ind w:left="0" w:firstLine="0"/>
        <w:jc w:val="both"/>
        <w:rPr>
          <w:rFonts w:ascii="Times New Roman" w:hAnsi="Times New Roman" w:cs="Times New Roman"/>
          <w:b/>
        </w:rPr>
      </w:pPr>
      <w:r w:rsidRPr="002954B7">
        <w:rPr>
          <w:rFonts w:ascii="Times New Roman" w:hAnsi="Times New Roman" w:cs="Times New Roman"/>
          <w:b/>
        </w:rPr>
        <w:t xml:space="preserve">KİŞİSEL VERİLERİN İŞLENME AMACI </w:t>
      </w:r>
    </w:p>
    <w:p w14:paraId="21514DD0" w14:textId="10589DD1" w:rsidR="00D00475" w:rsidRPr="002954B7" w:rsidRDefault="00D42DFA" w:rsidP="009B6812">
      <w:pPr>
        <w:jc w:val="both"/>
        <w:rPr>
          <w:rFonts w:ascii="Times New Roman" w:hAnsi="Times New Roman" w:cs="Times New Roman"/>
        </w:rPr>
      </w:pPr>
      <w:r w:rsidRPr="002954B7">
        <w:rPr>
          <w:rFonts w:ascii="Times New Roman" w:eastAsia="Times New Roman" w:hAnsi="Times New Roman" w:cs="Times New Roman"/>
          <w:color w:val="222222"/>
          <w:lang w:eastAsia="tr-TR"/>
        </w:rPr>
        <w:t xml:space="preserve">Pleksus </w:t>
      </w:r>
      <w:r w:rsidR="005C5D2D" w:rsidRPr="002954B7">
        <w:rPr>
          <w:rFonts w:ascii="Times New Roman" w:hAnsi="Times New Roman" w:cs="Times New Roman"/>
        </w:rPr>
        <w:t>Farmakovijilans Hizmetleri</w:t>
      </w:r>
      <w:r w:rsidR="00BF1CDA" w:rsidRPr="002954B7">
        <w:rPr>
          <w:rFonts w:ascii="Times New Roman" w:eastAsia="Times New Roman" w:hAnsi="Times New Roman" w:cs="Times New Roman"/>
          <w:color w:val="222222"/>
          <w:lang w:eastAsia="tr-TR"/>
        </w:rPr>
        <w:t xml:space="preserve">, </w:t>
      </w:r>
      <w:r w:rsidR="00AC63F7" w:rsidRPr="002954B7">
        <w:rPr>
          <w:rFonts w:ascii="Times New Roman" w:eastAsia="Times New Roman" w:hAnsi="Times New Roman" w:cs="Times New Roman"/>
          <w:color w:val="222222"/>
          <w:lang w:eastAsia="tr-TR"/>
        </w:rPr>
        <w:t xml:space="preserve">Türkiye İlaç ve Tıbbi Cihaz </w:t>
      </w:r>
      <w:r w:rsidR="00C1610B" w:rsidRPr="002954B7">
        <w:rPr>
          <w:rFonts w:ascii="Times New Roman" w:eastAsia="Times New Roman" w:hAnsi="Times New Roman" w:cs="Times New Roman"/>
          <w:color w:val="222222"/>
          <w:lang w:eastAsia="tr-TR"/>
        </w:rPr>
        <w:t>Kurumu</w:t>
      </w:r>
      <w:r w:rsidR="002C34F3" w:rsidRPr="002954B7">
        <w:rPr>
          <w:rFonts w:ascii="Times New Roman" w:eastAsia="Times New Roman" w:hAnsi="Times New Roman" w:cs="Times New Roman"/>
          <w:color w:val="222222"/>
          <w:lang w:eastAsia="tr-TR"/>
        </w:rPr>
        <w:t>’</w:t>
      </w:r>
      <w:r w:rsidR="00AC63F7" w:rsidRPr="002954B7">
        <w:rPr>
          <w:rFonts w:ascii="Times New Roman" w:eastAsia="Times New Roman" w:hAnsi="Times New Roman" w:cs="Times New Roman"/>
          <w:color w:val="222222"/>
          <w:lang w:eastAsia="tr-TR"/>
        </w:rPr>
        <w:t xml:space="preserve">nun yayınladığı İlaçların </w:t>
      </w:r>
      <w:r w:rsidR="00BF1CDA" w:rsidRPr="002954B7">
        <w:rPr>
          <w:rFonts w:ascii="Times New Roman" w:eastAsia="Times New Roman" w:hAnsi="Times New Roman" w:cs="Times New Roman"/>
          <w:color w:val="222222"/>
          <w:lang w:eastAsia="tr-TR"/>
        </w:rPr>
        <w:t xml:space="preserve">Güvenliliği Hakkında Yönetmelik ve </w:t>
      </w:r>
      <w:r w:rsidR="00AC63F7" w:rsidRPr="002954B7">
        <w:rPr>
          <w:rFonts w:ascii="Times New Roman" w:eastAsia="Times New Roman" w:hAnsi="Times New Roman" w:cs="Times New Roman"/>
          <w:color w:val="222222"/>
          <w:lang w:eastAsia="tr-TR"/>
        </w:rPr>
        <w:t>İyi Farmak</w:t>
      </w:r>
      <w:r w:rsidR="00BF1CDA" w:rsidRPr="002954B7">
        <w:rPr>
          <w:rFonts w:ascii="Times New Roman" w:eastAsia="Times New Roman" w:hAnsi="Times New Roman" w:cs="Times New Roman"/>
          <w:color w:val="222222"/>
          <w:lang w:eastAsia="tr-TR"/>
        </w:rPr>
        <w:t>ovijilans Uygulamaları Kılavuz</w:t>
      </w:r>
      <w:r w:rsidR="00B01223" w:rsidRPr="002954B7">
        <w:rPr>
          <w:rFonts w:ascii="Times New Roman" w:eastAsia="Times New Roman" w:hAnsi="Times New Roman" w:cs="Times New Roman"/>
          <w:color w:val="222222"/>
          <w:lang w:eastAsia="tr-TR"/>
        </w:rPr>
        <w:t>ları</w:t>
      </w:r>
      <w:r w:rsidR="00BF1CDA" w:rsidRPr="002954B7">
        <w:rPr>
          <w:rFonts w:ascii="Times New Roman" w:eastAsia="Times New Roman" w:hAnsi="Times New Roman" w:cs="Times New Roman"/>
          <w:color w:val="222222"/>
          <w:lang w:eastAsia="tr-TR"/>
        </w:rPr>
        <w:t xml:space="preserve">na uygun olarak </w:t>
      </w:r>
      <w:r w:rsidR="00B01223" w:rsidRPr="002954B7">
        <w:rPr>
          <w:rFonts w:ascii="Times New Roman" w:eastAsia="Times New Roman" w:hAnsi="Times New Roman" w:cs="Times New Roman"/>
          <w:color w:val="222222"/>
          <w:lang w:eastAsia="tr-TR"/>
        </w:rPr>
        <w:t xml:space="preserve">yürütülen </w:t>
      </w:r>
      <w:r w:rsidR="005C5D2D" w:rsidRPr="002954B7">
        <w:rPr>
          <w:rFonts w:ascii="Times New Roman" w:eastAsia="Times New Roman" w:hAnsi="Times New Roman" w:cs="Times New Roman"/>
          <w:color w:val="222222"/>
          <w:lang w:eastAsia="tr-TR"/>
        </w:rPr>
        <w:t>f</w:t>
      </w:r>
      <w:r w:rsidR="002C3C7F" w:rsidRPr="002954B7">
        <w:rPr>
          <w:rFonts w:ascii="Times New Roman" w:eastAsia="Times New Roman" w:hAnsi="Times New Roman" w:cs="Times New Roman"/>
          <w:color w:val="222222"/>
          <w:lang w:eastAsia="tr-TR"/>
        </w:rPr>
        <w:t>armakovijilans</w:t>
      </w:r>
      <w:r w:rsidR="00B01223" w:rsidRPr="002954B7">
        <w:rPr>
          <w:rFonts w:ascii="Times New Roman" w:eastAsia="Times New Roman" w:hAnsi="Times New Roman" w:cs="Times New Roman"/>
          <w:color w:val="222222"/>
          <w:lang w:eastAsia="tr-TR"/>
        </w:rPr>
        <w:t xml:space="preserve"> faaliyetleri kapsamında </w:t>
      </w:r>
      <w:r w:rsidR="00BF1CDA" w:rsidRPr="002954B7">
        <w:rPr>
          <w:rFonts w:ascii="Times New Roman" w:eastAsia="Times New Roman" w:hAnsi="Times New Roman" w:cs="Times New Roman"/>
          <w:color w:val="222222"/>
          <w:lang w:eastAsia="tr-TR"/>
        </w:rPr>
        <w:t>hastalarda</w:t>
      </w:r>
      <w:r w:rsidR="00B01223" w:rsidRPr="002954B7">
        <w:rPr>
          <w:rFonts w:ascii="Times New Roman" w:eastAsia="Times New Roman" w:hAnsi="Times New Roman" w:cs="Times New Roman"/>
          <w:color w:val="222222"/>
          <w:lang w:eastAsia="tr-TR"/>
        </w:rPr>
        <w:t>n,</w:t>
      </w:r>
      <w:r w:rsidR="00BF1CDA" w:rsidRPr="002954B7">
        <w:rPr>
          <w:rFonts w:ascii="Times New Roman" w:eastAsia="Times New Roman" w:hAnsi="Times New Roman" w:cs="Times New Roman"/>
          <w:color w:val="222222"/>
          <w:lang w:eastAsia="tr-TR"/>
        </w:rPr>
        <w:t xml:space="preserve"> sağlık</w:t>
      </w:r>
      <w:r w:rsidR="00B01223" w:rsidRPr="002954B7">
        <w:rPr>
          <w:rFonts w:ascii="Times New Roman" w:eastAsia="Times New Roman" w:hAnsi="Times New Roman" w:cs="Times New Roman"/>
          <w:color w:val="222222"/>
          <w:lang w:eastAsia="tr-TR"/>
        </w:rPr>
        <w:t xml:space="preserve"> profesyonellerinden ve diğer raporlayıcılardan kendisine bildirilen</w:t>
      </w:r>
      <w:r w:rsidR="00BF1CDA" w:rsidRPr="002954B7">
        <w:rPr>
          <w:rFonts w:ascii="Times New Roman" w:eastAsia="Times New Roman" w:hAnsi="Times New Roman" w:cs="Times New Roman"/>
          <w:color w:val="222222"/>
          <w:lang w:eastAsia="tr-TR"/>
        </w:rPr>
        <w:t xml:space="preserve"> </w:t>
      </w:r>
      <w:r w:rsidR="002C3C7F" w:rsidRPr="002954B7">
        <w:rPr>
          <w:rFonts w:ascii="Times New Roman" w:eastAsia="Times New Roman" w:hAnsi="Times New Roman" w:cs="Times New Roman"/>
          <w:color w:val="222222"/>
          <w:lang w:eastAsia="tr-TR"/>
        </w:rPr>
        <w:t>Farmakovijilans</w:t>
      </w:r>
      <w:r w:rsidR="00B01223" w:rsidRPr="002954B7">
        <w:rPr>
          <w:rFonts w:ascii="Times New Roman" w:eastAsia="Times New Roman" w:hAnsi="Times New Roman" w:cs="Times New Roman"/>
          <w:color w:val="222222"/>
          <w:lang w:eastAsia="tr-TR"/>
        </w:rPr>
        <w:t xml:space="preserve"> verileri</w:t>
      </w:r>
      <w:r w:rsidR="00BF1CDA" w:rsidRPr="002954B7">
        <w:rPr>
          <w:rFonts w:ascii="Times New Roman" w:eastAsia="Times New Roman" w:hAnsi="Times New Roman" w:cs="Times New Roman"/>
          <w:color w:val="222222"/>
          <w:lang w:eastAsia="tr-TR"/>
        </w:rPr>
        <w:t xml:space="preserve"> hakkında bilgiler toplama</w:t>
      </w:r>
      <w:r w:rsidR="00B01223" w:rsidRPr="002954B7">
        <w:rPr>
          <w:rFonts w:ascii="Times New Roman" w:eastAsia="Times New Roman" w:hAnsi="Times New Roman" w:cs="Times New Roman"/>
          <w:color w:val="222222"/>
          <w:lang w:eastAsia="tr-TR"/>
        </w:rPr>
        <w:t>ktadır</w:t>
      </w:r>
      <w:r w:rsidR="00BF1CDA" w:rsidRPr="002954B7">
        <w:rPr>
          <w:rFonts w:ascii="Times New Roman" w:eastAsia="Times New Roman" w:hAnsi="Times New Roman" w:cs="Times New Roman"/>
          <w:color w:val="222222"/>
          <w:lang w:eastAsia="tr-TR"/>
        </w:rPr>
        <w:t>. Alınan kişisel veriler</w:t>
      </w:r>
      <w:r w:rsidR="007E159E" w:rsidRPr="002954B7">
        <w:rPr>
          <w:rFonts w:ascii="Times New Roman" w:hAnsi="Times New Roman" w:cs="Times New Roman"/>
        </w:rPr>
        <w:t xml:space="preserve"> KVKK</w:t>
      </w:r>
      <w:r w:rsidR="002C34F3" w:rsidRPr="002954B7">
        <w:rPr>
          <w:rFonts w:ascii="Times New Roman" w:hAnsi="Times New Roman" w:cs="Times New Roman"/>
        </w:rPr>
        <w:t>’</w:t>
      </w:r>
      <w:r w:rsidR="007E159E" w:rsidRPr="002954B7">
        <w:rPr>
          <w:rFonts w:ascii="Times New Roman" w:hAnsi="Times New Roman" w:cs="Times New Roman"/>
        </w:rPr>
        <w:t>ya ve ilgili diğer kanunlarda belirtilen sürelere uygun olarak</w:t>
      </w:r>
      <w:r w:rsidR="00651137" w:rsidRPr="002954B7">
        <w:rPr>
          <w:rFonts w:ascii="Times New Roman" w:hAnsi="Times New Roman" w:cs="Times New Roman"/>
        </w:rPr>
        <w:t xml:space="preserve"> fiziksel veya elektronik ortamda güvenli bir şekilde saklanmaktadır. </w:t>
      </w:r>
    </w:p>
    <w:p w14:paraId="4D021456" w14:textId="77777777" w:rsidR="005C5D2D" w:rsidRPr="002954B7" w:rsidRDefault="002E6571" w:rsidP="002E6571">
      <w:pPr>
        <w:jc w:val="both"/>
        <w:rPr>
          <w:rFonts w:ascii="Times New Roman" w:hAnsi="Times New Roman" w:cs="Times New Roman"/>
        </w:rPr>
      </w:pPr>
      <w:r w:rsidRPr="002954B7">
        <w:rPr>
          <w:rFonts w:ascii="Times New Roman" w:hAnsi="Times New Roman" w:cs="Times New Roman"/>
        </w:rPr>
        <w:t xml:space="preserve">Pleksus </w:t>
      </w:r>
      <w:r w:rsidR="005C5D2D" w:rsidRPr="002954B7">
        <w:rPr>
          <w:rFonts w:ascii="Times New Roman" w:hAnsi="Times New Roman" w:cs="Times New Roman"/>
        </w:rPr>
        <w:t>Farmakovijilans Hizmetleri</w:t>
      </w:r>
      <w:r w:rsidRPr="002954B7">
        <w:rPr>
          <w:rFonts w:ascii="Times New Roman" w:hAnsi="Times New Roman" w:cs="Times New Roman"/>
        </w:rPr>
        <w:t xml:space="preserve">, </w:t>
      </w:r>
    </w:p>
    <w:p w14:paraId="0C322857" w14:textId="7322181B" w:rsidR="005C5D2D" w:rsidRPr="002954B7" w:rsidRDefault="002E6571" w:rsidP="002E6571">
      <w:pPr>
        <w:jc w:val="both"/>
        <w:rPr>
          <w:rFonts w:ascii="Times New Roman" w:hAnsi="Times New Roman" w:cs="Times New Roman"/>
        </w:rPr>
      </w:pPr>
      <w:r w:rsidRPr="002954B7">
        <w:rPr>
          <w:rFonts w:ascii="Times New Roman" w:hAnsi="Times New Roman" w:cs="Times New Roman"/>
        </w:rPr>
        <w:t>Türkiye İlaç ve Tıbbi Cihaz Kurumu</w:t>
      </w:r>
      <w:r w:rsidR="002C34F3" w:rsidRPr="002954B7">
        <w:rPr>
          <w:rFonts w:ascii="Times New Roman" w:hAnsi="Times New Roman" w:cs="Times New Roman"/>
        </w:rPr>
        <w:t>’</w:t>
      </w:r>
      <w:r w:rsidRPr="002954B7">
        <w:rPr>
          <w:rFonts w:ascii="Times New Roman" w:hAnsi="Times New Roman" w:cs="Times New Roman"/>
        </w:rPr>
        <w:t xml:space="preserve">nun yayınladığı İlaçların Güvenliliği Hakkında Yönetmelik ve İyi Farmakovijilans Uygulamaları Kılavuzlarına uygun olarak yürütülen Farmakovijilans faaliyetleri kapsamında </w:t>
      </w:r>
      <w:r w:rsidR="002C34F3" w:rsidRPr="002954B7">
        <w:rPr>
          <w:rFonts w:ascii="Times New Roman" w:hAnsi="Times New Roman" w:cs="Times New Roman"/>
        </w:rPr>
        <w:t xml:space="preserve">hastalardan, </w:t>
      </w:r>
      <w:r w:rsidRPr="002954B7">
        <w:rPr>
          <w:rFonts w:ascii="Times New Roman" w:hAnsi="Times New Roman" w:cs="Times New Roman"/>
        </w:rPr>
        <w:t>hasta</w:t>
      </w:r>
      <w:r w:rsidR="000E54EB" w:rsidRPr="002954B7">
        <w:rPr>
          <w:rFonts w:ascii="Times New Roman" w:hAnsi="Times New Roman" w:cs="Times New Roman"/>
        </w:rPr>
        <w:t xml:space="preserve"> yakını/</w:t>
      </w:r>
      <w:r w:rsidRPr="002954B7">
        <w:rPr>
          <w:rFonts w:ascii="Times New Roman" w:hAnsi="Times New Roman" w:cs="Times New Roman"/>
        </w:rPr>
        <w:t xml:space="preserve">veli/vasi/temsilcilerinden, </w:t>
      </w:r>
      <w:proofErr w:type="spellStart"/>
      <w:r w:rsidR="00DA30DD" w:rsidRPr="002954B7">
        <w:rPr>
          <w:rFonts w:ascii="Times New Roman" w:hAnsi="Times New Roman" w:cs="Times New Roman"/>
        </w:rPr>
        <w:t>raporlayıcı</w:t>
      </w:r>
      <w:proofErr w:type="spellEnd"/>
      <w:r w:rsidR="00DA30DD" w:rsidRPr="002954B7">
        <w:rPr>
          <w:rFonts w:ascii="Times New Roman" w:hAnsi="Times New Roman" w:cs="Times New Roman"/>
        </w:rPr>
        <w:t xml:space="preserve"> / sağlık profesyonelinden</w:t>
      </w:r>
      <w:r w:rsidRPr="002954B7">
        <w:rPr>
          <w:rFonts w:ascii="Times New Roman" w:hAnsi="Times New Roman" w:cs="Times New Roman"/>
        </w:rPr>
        <w:t xml:space="preserve"> kendisine bildirilen </w:t>
      </w:r>
      <w:proofErr w:type="spellStart"/>
      <w:r w:rsidRPr="002954B7">
        <w:rPr>
          <w:rFonts w:ascii="Times New Roman" w:hAnsi="Times New Roman" w:cs="Times New Roman"/>
        </w:rPr>
        <w:t>Farmakovijilans</w:t>
      </w:r>
      <w:proofErr w:type="spellEnd"/>
      <w:r w:rsidRPr="002954B7">
        <w:rPr>
          <w:rFonts w:ascii="Times New Roman" w:hAnsi="Times New Roman" w:cs="Times New Roman"/>
        </w:rPr>
        <w:t xml:space="preserve"> verileri hakkında bilgiler toplamaktadır. Bu bilgiler advers reaksiyon süreçlerinin, faaliyetlerin mevzuata uygun yürütülmesi amaçlarıyla</w:t>
      </w:r>
      <w:r w:rsidR="005C5D2D" w:rsidRPr="002954B7">
        <w:rPr>
          <w:rFonts w:ascii="Times New Roman" w:hAnsi="Times New Roman" w:cs="Times New Roman"/>
        </w:rPr>
        <w:t>;</w:t>
      </w:r>
    </w:p>
    <w:p w14:paraId="3776F1B7" w14:textId="6E81FF75" w:rsidR="002E6571" w:rsidRPr="002954B7" w:rsidRDefault="002E6571" w:rsidP="002E6571">
      <w:pPr>
        <w:jc w:val="both"/>
        <w:rPr>
          <w:rFonts w:ascii="Times New Roman" w:hAnsi="Times New Roman" w:cs="Times New Roman"/>
        </w:rPr>
      </w:pPr>
      <w:r w:rsidRPr="002954B7">
        <w:rPr>
          <w:rFonts w:ascii="Times New Roman" w:hAnsi="Times New Roman" w:cs="Times New Roman"/>
        </w:rPr>
        <w:t>4857 sayılı iş kanunu şartlarının yerine getirilmesi başta olmak üzere insan kaynakları biriminin faaliyetlerinin yürütebilmesi ve bordrolama süreçlerinin yönetimi, iş akdi ve mevzuattan kaynaklı yükümlülüklerin yerine getirilmesi, iş faaliyetlerinde ve acil durumlarda iletişimin sağlanabilmesi, zimmet ve eğitim faaliyetlerinin</w:t>
      </w:r>
      <w:r w:rsidR="001F3253" w:rsidRPr="002954B7">
        <w:rPr>
          <w:rFonts w:ascii="Times New Roman" w:hAnsi="Times New Roman" w:cs="Times New Roman"/>
        </w:rPr>
        <w:t xml:space="preserve"> ve</w:t>
      </w:r>
      <w:r w:rsidRPr="002954B7">
        <w:rPr>
          <w:rFonts w:ascii="Times New Roman" w:hAnsi="Times New Roman" w:cs="Times New Roman"/>
        </w:rPr>
        <w:t xml:space="preserve"> sözleşme süreçlerinin yürütülmesi, iş süreçlerinin iyileştirilmesine yönelik önerilerin alınması ve değerlendirilmesi, kargo ve lojistik faaliyetlerinin yürütülmesi ve yetkili kişi, kurum ve kuruluşlara bilgi verilmesi amacıyla,</w:t>
      </w:r>
    </w:p>
    <w:p w14:paraId="43A51C0C" w14:textId="6690B6A2" w:rsidR="002E6571" w:rsidRPr="002954B7" w:rsidRDefault="002E6571" w:rsidP="002E6571">
      <w:pPr>
        <w:jc w:val="both"/>
        <w:rPr>
          <w:rFonts w:ascii="Times New Roman" w:hAnsi="Times New Roman" w:cs="Times New Roman"/>
        </w:rPr>
      </w:pPr>
      <w:r w:rsidRPr="002954B7">
        <w:rPr>
          <w:rFonts w:ascii="Times New Roman" w:hAnsi="Times New Roman" w:cs="Times New Roman"/>
        </w:rPr>
        <w:t>İş başvurusu yapan aday çalışanlara ait kişisel veriler; iş başvuru süreçleri yürütülmesi ve iletişimin sağlanabilmesi amacıyla,</w:t>
      </w:r>
    </w:p>
    <w:p w14:paraId="7FEFBC00" w14:textId="7E03C44F" w:rsidR="002E6571" w:rsidRPr="002954B7" w:rsidRDefault="001F3253" w:rsidP="002E6571">
      <w:pPr>
        <w:jc w:val="both"/>
        <w:rPr>
          <w:rFonts w:ascii="Times New Roman" w:hAnsi="Times New Roman" w:cs="Times New Roman"/>
        </w:rPr>
      </w:pPr>
      <w:r w:rsidRPr="002954B7">
        <w:rPr>
          <w:rFonts w:ascii="Times New Roman" w:hAnsi="Times New Roman" w:cs="Times New Roman"/>
        </w:rPr>
        <w:t>Müşteri ve Müşteri adayları ile i</w:t>
      </w:r>
      <w:r w:rsidR="002E6571" w:rsidRPr="002954B7">
        <w:rPr>
          <w:rFonts w:ascii="Times New Roman" w:hAnsi="Times New Roman" w:cs="Times New Roman"/>
        </w:rPr>
        <w:t>leti</w:t>
      </w:r>
      <w:r w:rsidRPr="002954B7">
        <w:rPr>
          <w:rFonts w:ascii="Times New Roman" w:hAnsi="Times New Roman" w:cs="Times New Roman"/>
        </w:rPr>
        <w:t>şim faaliyetlerinin yürütülmesi ve iş sürekliliğinin sağlanması amacıyla,</w:t>
      </w:r>
    </w:p>
    <w:p w14:paraId="124FD328" w14:textId="64116EEC" w:rsidR="002E6571" w:rsidRPr="002954B7" w:rsidRDefault="001F3253" w:rsidP="002E6571">
      <w:pPr>
        <w:jc w:val="both"/>
        <w:rPr>
          <w:rFonts w:ascii="Times New Roman" w:hAnsi="Times New Roman" w:cs="Times New Roman"/>
        </w:rPr>
      </w:pPr>
      <w:r w:rsidRPr="002954B7">
        <w:rPr>
          <w:rFonts w:ascii="Times New Roman" w:hAnsi="Times New Roman" w:cs="Times New Roman"/>
        </w:rPr>
        <w:t>Kargo müşterileri ve z</w:t>
      </w:r>
      <w:r w:rsidR="002E6571" w:rsidRPr="002954B7">
        <w:rPr>
          <w:rFonts w:ascii="Times New Roman" w:hAnsi="Times New Roman" w:cs="Times New Roman"/>
        </w:rPr>
        <w:t xml:space="preserve">iyaretçi </w:t>
      </w:r>
      <w:r w:rsidRPr="002954B7">
        <w:rPr>
          <w:rFonts w:ascii="Times New Roman" w:hAnsi="Times New Roman" w:cs="Times New Roman"/>
        </w:rPr>
        <w:t xml:space="preserve">güvenliğinin sağlanması, lojistik faaliyetlerinin kesintisiz devamlılığı ve Pleksus </w:t>
      </w:r>
      <w:r w:rsidR="005C5D2D" w:rsidRPr="002954B7">
        <w:rPr>
          <w:rFonts w:ascii="Times New Roman" w:hAnsi="Times New Roman" w:cs="Times New Roman"/>
        </w:rPr>
        <w:t>Farmakovijilans</w:t>
      </w:r>
      <w:r w:rsidR="002C34F3" w:rsidRPr="002954B7">
        <w:rPr>
          <w:rFonts w:ascii="Times New Roman" w:hAnsi="Times New Roman" w:cs="Times New Roman"/>
        </w:rPr>
        <w:t>’ın</w:t>
      </w:r>
      <w:r w:rsidRPr="002954B7">
        <w:rPr>
          <w:rFonts w:ascii="Times New Roman" w:hAnsi="Times New Roman" w:cs="Times New Roman"/>
        </w:rPr>
        <w:t xml:space="preserve"> fiziksel güvenliğinin sağlanması amacıyla,</w:t>
      </w:r>
    </w:p>
    <w:p w14:paraId="722DA51D" w14:textId="718EF851" w:rsidR="002E6571" w:rsidRPr="002954B7" w:rsidRDefault="001F3253" w:rsidP="002E6571">
      <w:pPr>
        <w:jc w:val="both"/>
        <w:rPr>
          <w:rFonts w:ascii="Times New Roman" w:hAnsi="Times New Roman" w:cs="Times New Roman"/>
        </w:rPr>
      </w:pPr>
      <w:r w:rsidRPr="002954B7">
        <w:rPr>
          <w:rFonts w:ascii="Times New Roman" w:hAnsi="Times New Roman" w:cs="Times New Roman"/>
        </w:rPr>
        <w:t>Tedarikçiler</w:t>
      </w:r>
      <w:r w:rsidR="002C34F3" w:rsidRPr="002954B7">
        <w:rPr>
          <w:rFonts w:ascii="Times New Roman" w:hAnsi="Times New Roman" w:cs="Times New Roman"/>
        </w:rPr>
        <w:t>le</w:t>
      </w:r>
      <w:r w:rsidRPr="002954B7">
        <w:rPr>
          <w:rFonts w:ascii="Times New Roman" w:hAnsi="Times New Roman" w:cs="Times New Roman"/>
        </w:rPr>
        <w:t xml:space="preserve"> sözleşme kapsamında ürün, destek ve servis hizmetlerinin devamlılığının sağlanması ve sözleşme şartlarının yerine getirilebilmesi ve iletişimin sağlanabilmesi amacıyla,</w:t>
      </w:r>
    </w:p>
    <w:p w14:paraId="2D4205D3" w14:textId="63D3099F" w:rsidR="002E6571" w:rsidRPr="002954B7" w:rsidRDefault="001F3253" w:rsidP="002E6571">
      <w:pPr>
        <w:jc w:val="both"/>
        <w:rPr>
          <w:rFonts w:ascii="Times New Roman" w:hAnsi="Times New Roman" w:cs="Times New Roman"/>
        </w:rPr>
      </w:pPr>
      <w:proofErr w:type="gramStart"/>
      <w:r w:rsidRPr="002954B7">
        <w:rPr>
          <w:rFonts w:ascii="Times New Roman" w:hAnsi="Times New Roman" w:cs="Times New Roman"/>
        </w:rPr>
        <w:t>kişisel</w:t>
      </w:r>
      <w:proofErr w:type="gramEnd"/>
      <w:r w:rsidRPr="002954B7">
        <w:rPr>
          <w:rFonts w:ascii="Times New Roman" w:hAnsi="Times New Roman" w:cs="Times New Roman"/>
        </w:rPr>
        <w:t xml:space="preserve"> veriler </w:t>
      </w:r>
      <w:r w:rsidR="002E6571" w:rsidRPr="002954B7">
        <w:rPr>
          <w:rFonts w:ascii="Times New Roman" w:hAnsi="Times New Roman" w:cs="Times New Roman"/>
        </w:rPr>
        <w:t>toplanmakta ve işlenmektedir.</w:t>
      </w:r>
    </w:p>
    <w:p w14:paraId="36CA96B4" w14:textId="1BB9574F" w:rsidR="002E6571" w:rsidRPr="002954B7" w:rsidRDefault="002E6571" w:rsidP="002E6571">
      <w:pPr>
        <w:jc w:val="both"/>
        <w:rPr>
          <w:rFonts w:ascii="Times New Roman" w:hAnsi="Times New Roman" w:cs="Times New Roman"/>
        </w:rPr>
      </w:pPr>
      <w:r w:rsidRPr="002954B7">
        <w:rPr>
          <w:rFonts w:ascii="Times New Roman" w:hAnsi="Times New Roman" w:cs="Times New Roman"/>
        </w:rPr>
        <w:t xml:space="preserve">Alınan kişisel veriler Pleksus </w:t>
      </w:r>
      <w:r w:rsidR="005C5D2D" w:rsidRPr="002954B7">
        <w:rPr>
          <w:rFonts w:ascii="Times New Roman" w:hAnsi="Times New Roman" w:cs="Times New Roman"/>
        </w:rPr>
        <w:t xml:space="preserve">Farmakovijilans </w:t>
      </w:r>
      <w:r w:rsidRPr="002954B7">
        <w:rPr>
          <w:rFonts w:ascii="Times New Roman" w:hAnsi="Times New Roman" w:cs="Times New Roman"/>
        </w:rPr>
        <w:t xml:space="preserve">tarafından KVKK başta olmak üzere ilgili tüm mevzuatta öngörülen yükümlülüklere uygun olarak idari ve teknik tedbirler alınarak korunmaktadır. </w:t>
      </w:r>
    </w:p>
    <w:p w14:paraId="4722F064" w14:textId="3E76868A" w:rsidR="007E159E" w:rsidRPr="002954B7" w:rsidRDefault="007E159E" w:rsidP="002E6571">
      <w:pPr>
        <w:jc w:val="both"/>
        <w:rPr>
          <w:rFonts w:ascii="Times New Roman" w:hAnsi="Times New Roman" w:cs="Times New Roman"/>
        </w:rPr>
      </w:pPr>
      <w:r w:rsidRPr="002954B7">
        <w:rPr>
          <w:rFonts w:ascii="Times New Roman" w:hAnsi="Times New Roman" w:cs="Times New Roman"/>
        </w:rPr>
        <w:t xml:space="preserve">Önceden çalışmış, çalışmaya devam eden ve </w:t>
      </w:r>
      <w:r w:rsidR="00B01223" w:rsidRPr="002954B7">
        <w:rPr>
          <w:rFonts w:ascii="Times New Roman" w:hAnsi="Times New Roman" w:cs="Times New Roman"/>
        </w:rPr>
        <w:t>s</w:t>
      </w:r>
      <w:r w:rsidRPr="002954B7">
        <w:rPr>
          <w:rFonts w:ascii="Times New Roman" w:hAnsi="Times New Roman" w:cs="Times New Roman"/>
        </w:rPr>
        <w:t xml:space="preserve">tajyer olarak görev alan personellere ait kişisel veriler; </w:t>
      </w:r>
      <w:r w:rsidR="00B01223" w:rsidRPr="002954B7">
        <w:rPr>
          <w:rFonts w:ascii="Times New Roman" w:hAnsi="Times New Roman" w:cs="Times New Roman"/>
        </w:rPr>
        <w:t>i</w:t>
      </w:r>
      <w:r w:rsidRPr="002954B7">
        <w:rPr>
          <w:rFonts w:ascii="Times New Roman" w:hAnsi="Times New Roman" w:cs="Times New Roman"/>
        </w:rPr>
        <w:t xml:space="preserve">ş </w:t>
      </w:r>
      <w:r w:rsidR="00B01223" w:rsidRPr="002954B7">
        <w:rPr>
          <w:rFonts w:ascii="Times New Roman" w:hAnsi="Times New Roman" w:cs="Times New Roman"/>
        </w:rPr>
        <w:t>b</w:t>
      </w:r>
      <w:r w:rsidRPr="002954B7">
        <w:rPr>
          <w:rFonts w:ascii="Times New Roman" w:hAnsi="Times New Roman" w:cs="Times New Roman"/>
        </w:rPr>
        <w:t xml:space="preserve">aşvuru süreçleri ve çalışma süreçleri, SGK </w:t>
      </w:r>
      <w:r w:rsidR="00B01223" w:rsidRPr="002954B7">
        <w:rPr>
          <w:rFonts w:ascii="Times New Roman" w:hAnsi="Times New Roman" w:cs="Times New Roman"/>
        </w:rPr>
        <w:t>b</w:t>
      </w:r>
      <w:r w:rsidRPr="002954B7">
        <w:rPr>
          <w:rFonts w:ascii="Times New Roman" w:hAnsi="Times New Roman" w:cs="Times New Roman"/>
        </w:rPr>
        <w:t xml:space="preserve">ildirimleri, </w:t>
      </w:r>
      <w:r w:rsidR="00D42DFA" w:rsidRPr="002954B7">
        <w:rPr>
          <w:rFonts w:ascii="Times New Roman" w:hAnsi="Times New Roman" w:cs="Times New Roman"/>
        </w:rPr>
        <w:t xml:space="preserve">Pleksus </w:t>
      </w:r>
      <w:proofErr w:type="gramStart"/>
      <w:r w:rsidR="005C5D2D" w:rsidRPr="002954B7">
        <w:rPr>
          <w:rFonts w:ascii="Times New Roman" w:hAnsi="Times New Roman" w:cs="Times New Roman"/>
        </w:rPr>
        <w:t>Farmakovijilans</w:t>
      </w:r>
      <w:r w:rsidR="002C34F3" w:rsidRPr="002954B7">
        <w:rPr>
          <w:rFonts w:ascii="Times New Roman" w:hAnsi="Times New Roman" w:cs="Times New Roman"/>
        </w:rPr>
        <w:t>’ın</w:t>
      </w:r>
      <w:r w:rsidR="005C5D2D" w:rsidRPr="002954B7">
        <w:rPr>
          <w:rFonts w:ascii="Times New Roman" w:hAnsi="Times New Roman" w:cs="Times New Roman"/>
        </w:rPr>
        <w:t xml:space="preserve"> </w:t>
      </w:r>
      <w:r w:rsidRPr="002954B7">
        <w:rPr>
          <w:rFonts w:ascii="Times New Roman" w:hAnsi="Times New Roman" w:cs="Times New Roman"/>
        </w:rPr>
        <w:t xml:space="preserve"> fiziksel</w:t>
      </w:r>
      <w:proofErr w:type="gramEnd"/>
      <w:r w:rsidRPr="002954B7">
        <w:rPr>
          <w:rFonts w:ascii="Times New Roman" w:hAnsi="Times New Roman" w:cs="Times New Roman"/>
        </w:rPr>
        <w:t xml:space="preserve"> güvenlik önlemlerinin yerine getirilmesi için alınmaktadır. </w:t>
      </w:r>
    </w:p>
    <w:p w14:paraId="226CFF47" w14:textId="14D931BE" w:rsidR="007E159E" w:rsidRPr="002954B7" w:rsidRDefault="007E159E" w:rsidP="009B6812">
      <w:pPr>
        <w:jc w:val="both"/>
        <w:rPr>
          <w:rFonts w:ascii="Times New Roman" w:hAnsi="Times New Roman" w:cs="Times New Roman"/>
        </w:rPr>
      </w:pPr>
      <w:r w:rsidRPr="002954B7">
        <w:rPr>
          <w:rFonts w:ascii="Times New Roman" w:hAnsi="Times New Roman" w:cs="Times New Roman"/>
        </w:rPr>
        <w:t xml:space="preserve">Alınan kişisel veriler </w:t>
      </w:r>
      <w:r w:rsidR="00D42DFA" w:rsidRPr="002954B7">
        <w:rPr>
          <w:rFonts w:ascii="Times New Roman" w:hAnsi="Times New Roman" w:cs="Times New Roman"/>
        </w:rPr>
        <w:t>Pleksus</w:t>
      </w:r>
      <w:r w:rsidR="005C5D2D" w:rsidRPr="002954B7">
        <w:rPr>
          <w:rFonts w:ascii="Times New Roman" w:hAnsi="Times New Roman" w:cs="Times New Roman"/>
        </w:rPr>
        <w:t xml:space="preserve"> </w:t>
      </w:r>
      <w:proofErr w:type="spellStart"/>
      <w:r w:rsidR="005C5D2D" w:rsidRPr="002954B7">
        <w:rPr>
          <w:rFonts w:ascii="Times New Roman" w:hAnsi="Times New Roman" w:cs="Times New Roman"/>
        </w:rPr>
        <w:t>Farmakovijilans</w:t>
      </w:r>
      <w:proofErr w:type="spellEnd"/>
      <w:r w:rsidR="005C5D2D" w:rsidRPr="002954B7">
        <w:rPr>
          <w:rFonts w:ascii="Times New Roman" w:hAnsi="Times New Roman" w:cs="Times New Roman"/>
        </w:rPr>
        <w:t xml:space="preserve"> </w:t>
      </w:r>
      <w:r w:rsidRPr="002954B7">
        <w:rPr>
          <w:rFonts w:ascii="Times New Roman" w:hAnsi="Times New Roman" w:cs="Times New Roman"/>
        </w:rPr>
        <w:t xml:space="preserve">tarafından KVKK başta olmak üzere ilgili tüm mevzuatta öngörülen yükümlülüklere uygun olarak </w:t>
      </w:r>
      <w:r w:rsidR="001852EB" w:rsidRPr="002954B7">
        <w:rPr>
          <w:rFonts w:ascii="Times New Roman" w:hAnsi="Times New Roman" w:cs="Times New Roman"/>
        </w:rPr>
        <w:t>idari ve teknik tedbirler alınarak korunmaktadır.</w:t>
      </w:r>
    </w:p>
    <w:p w14:paraId="4A89FD31" w14:textId="110170CE" w:rsidR="000E113C" w:rsidRPr="002954B7" w:rsidRDefault="002833F4" w:rsidP="009B6812">
      <w:pPr>
        <w:jc w:val="both"/>
        <w:rPr>
          <w:rFonts w:ascii="Times New Roman" w:hAnsi="Times New Roman" w:cs="Times New Roman"/>
        </w:rPr>
      </w:pPr>
      <w:r w:rsidRPr="002954B7">
        <w:rPr>
          <w:rFonts w:ascii="Times New Roman" w:hAnsi="Times New Roman" w:cs="Times New Roman"/>
        </w:rPr>
        <w:t>Kişisel verinin sahibi ilgili kişi</w:t>
      </w:r>
      <w:r w:rsidR="00EB4358" w:rsidRPr="002954B7">
        <w:rPr>
          <w:rFonts w:ascii="Times New Roman" w:hAnsi="Times New Roman" w:cs="Times New Roman"/>
        </w:rPr>
        <w:t>,</w:t>
      </w:r>
      <w:r w:rsidR="00515763" w:rsidRPr="002954B7">
        <w:rPr>
          <w:rFonts w:ascii="Times New Roman" w:hAnsi="Times New Roman" w:cs="Times New Roman"/>
        </w:rPr>
        <w:t xml:space="preserve"> kişisel verilerin</w:t>
      </w:r>
      <w:r w:rsidR="00EB4358" w:rsidRPr="002954B7">
        <w:rPr>
          <w:rFonts w:ascii="Times New Roman" w:hAnsi="Times New Roman" w:cs="Times New Roman"/>
        </w:rPr>
        <w:t>in</w:t>
      </w:r>
      <w:r w:rsidR="00515763" w:rsidRPr="002954B7">
        <w:rPr>
          <w:rFonts w:ascii="Times New Roman" w:hAnsi="Times New Roman" w:cs="Times New Roman"/>
        </w:rPr>
        <w:t xml:space="preserve"> i</w:t>
      </w:r>
      <w:r w:rsidR="00651137" w:rsidRPr="002954B7">
        <w:rPr>
          <w:rFonts w:ascii="Times New Roman" w:hAnsi="Times New Roman" w:cs="Times New Roman"/>
        </w:rPr>
        <w:t xml:space="preserve">şlenme amaçları konusunda detaylı bilgilere; </w:t>
      </w:r>
      <w:hyperlink r:id="rId8" w:history="1">
        <w:r w:rsidR="00E4241A" w:rsidRPr="002954B7">
          <w:rPr>
            <w:rStyle w:val="Kpr"/>
            <w:rFonts w:ascii="Times New Roman" w:hAnsi="Times New Roman" w:cs="Times New Roman"/>
            <w:b/>
          </w:rPr>
          <w:t>http://www.pleksusfarmakovijilans.com</w:t>
        </w:r>
      </w:hyperlink>
      <w:r w:rsidR="00E4241A" w:rsidRPr="002954B7">
        <w:rPr>
          <w:rFonts w:ascii="Times New Roman" w:hAnsi="Times New Roman" w:cs="Times New Roman"/>
          <w:b/>
        </w:rPr>
        <w:t xml:space="preserve"> </w:t>
      </w:r>
      <w:r w:rsidR="00651137" w:rsidRPr="002954B7">
        <w:rPr>
          <w:rFonts w:ascii="Times New Roman" w:hAnsi="Times New Roman" w:cs="Times New Roman"/>
        </w:rPr>
        <w:t>internet adresinde</w:t>
      </w:r>
      <w:r w:rsidR="00D12427" w:rsidRPr="002954B7">
        <w:rPr>
          <w:rFonts w:ascii="Times New Roman" w:hAnsi="Times New Roman" w:cs="Times New Roman"/>
        </w:rPr>
        <w:t xml:space="preserve"> </w:t>
      </w:r>
      <w:r w:rsidR="00C748CB" w:rsidRPr="002954B7">
        <w:rPr>
          <w:rFonts w:ascii="Times New Roman" w:hAnsi="Times New Roman" w:cs="Times New Roman"/>
        </w:rPr>
        <w:t>ana sayfada</w:t>
      </w:r>
      <w:r w:rsidR="00D12427" w:rsidRPr="002954B7">
        <w:rPr>
          <w:rFonts w:ascii="Times New Roman" w:hAnsi="Times New Roman" w:cs="Times New Roman"/>
        </w:rPr>
        <w:t xml:space="preserve"> </w:t>
      </w:r>
      <w:r w:rsidR="007E159E" w:rsidRPr="002954B7">
        <w:rPr>
          <w:rFonts w:ascii="Times New Roman" w:hAnsi="Times New Roman" w:cs="Times New Roman"/>
        </w:rPr>
        <w:t>beyan edilen</w:t>
      </w:r>
      <w:r w:rsidR="00651137" w:rsidRPr="002954B7">
        <w:rPr>
          <w:rFonts w:ascii="Times New Roman" w:hAnsi="Times New Roman" w:cs="Times New Roman"/>
        </w:rPr>
        <w:t xml:space="preserve"> </w:t>
      </w:r>
      <w:r w:rsidR="003C33E1" w:rsidRPr="002954B7">
        <w:rPr>
          <w:rFonts w:ascii="Times New Roman" w:hAnsi="Times New Roman" w:cs="Times New Roman"/>
          <w:b/>
        </w:rPr>
        <w:t xml:space="preserve">Kişisel Verilerin </w:t>
      </w:r>
      <w:r w:rsidR="00B956DF" w:rsidRPr="002954B7">
        <w:rPr>
          <w:rFonts w:ascii="Times New Roman" w:hAnsi="Times New Roman" w:cs="Times New Roman"/>
          <w:b/>
        </w:rPr>
        <w:t xml:space="preserve">İşlenmesi ve Korunması </w:t>
      </w:r>
      <w:proofErr w:type="spellStart"/>
      <w:r w:rsidR="00B956DF" w:rsidRPr="002954B7">
        <w:rPr>
          <w:rFonts w:ascii="Times New Roman" w:hAnsi="Times New Roman" w:cs="Times New Roman"/>
          <w:b/>
        </w:rPr>
        <w:t>Politikası</w:t>
      </w:r>
      <w:r w:rsidR="005C5D2D" w:rsidRPr="002954B7">
        <w:rPr>
          <w:rFonts w:ascii="Times New Roman" w:hAnsi="Times New Roman" w:cs="Times New Roman"/>
        </w:rPr>
        <w:t>’</w:t>
      </w:r>
      <w:r w:rsidR="00651137" w:rsidRPr="002954B7">
        <w:rPr>
          <w:rFonts w:ascii="Times New Roman" w:hAnsi="Times New Roman" w:cs="Times New Roman"/>
        </w:rPr>
        <w:t>ndan</w:t>
      </w:r>
      <w:proofErr w:type="spellEnd"/>
      <w:r w:rsidR="00651137" w:rsidRPr="002954B7">
        <w:rPr>
          <w:rFonts w:ascii="Times New Roman" w:hAnsi="Times New Roman" w:cs="Times New Roman"/>
        </w:rPr>
        <w:t xml:space="preserve"> ulaşabilir.</w:t>
      </w:r>
    </w:p>
    <w:p w14:paraId="2AC315B2" w14:textId="77777777" w:rsidR="00695AB2" w:rsidRPr="002954B7" w:rsidRDefault="00695AB2" w:rsidP="00695AB2">
      <w:pPr>
        <w:pStyle w:val="ListeParagraf"/>
        <w:numPr>
          <w:ilvl w:val="0"/>
          <w:numId w:val="8"/>
        </w:numPr>
        <w:ind w:left="0" w:firstLine="0"/>
        <w:jc w:val="both"/>
        <w:rPr>
          <w:rFonts w:ascii="Times New Roman" w:hAnsi="Times New Roman" w:cs="Times New Roman"/>
          <w:b/>
        </w:rPr>
      </w:pPr>
      <w:r w:rsidRPr="002954B7">
        <w:rPr>
          <w:rFonts w:ascii="Times New Roman" w:hAnsi="Times New Roman" w:cs="Times New Roman"/>
          <w:b/>
        </w:rPr>
        <w:t>KİŞİSEL VERİLERİN SİLİNMESİ</w:t>
      </w:r>
    </w:p>
    <w:p w14:paraId="19241FCA" w14:textId="56A4ABBF" w:rsidR="00695AB2" w:rsidRPr="002954B7" w:rsidRDefault="002833F4" w:rsidP="00695AB2">
      <w:pPr>
        <w:jc w:val="both"/>
        <w:rPr>
          <w:rFonts w:ascii="Times New Roman" w:hAnsi="Times New Roman" w:cs="Times New Roman"/>
        </w:rPr>
      </w:pPr>
      <w:r w:rsidRPr="002954B7">
        <w:rPr>
          <w:rFonts w:ascii="Times New Roman" w:hAnsi="Times New Roman" w:cs="Times New Roman"/>
        </w:rPr>
        <w:t>Kişisel v</w:t>
      </w:r>
      <w:r w:rsidR="00EB4358" w:rsidRPr="002954B7">
        <w:rPr>
          <w:rFonts w:ascii="Times New Roman" w:hAnsi="Times New Roman" w:cs="Times New Roman"/>
        </w:rPr>
        <w:t>erinin sahibi ilgili kişi,</w:t>
      </w:r>
      <w:r w:rsidR="00695AB2" w:rsidRPr="002954B7">
        <w:rPr>
          <w:rFonts w:ascii="Times New Roman" w:hAnsi="Times New Roman" w:cs="Times New Roman"/>
        </w:rPr>
        <w:t xml:space="preserve"> kişisel verilerin</w:t>
      </w:r>
      <w:r w:rsidR="00EB4358" w:rsidRPr="002954B7">
        <w:rPr>
          <w:rFonts w:ascii="Times New Roman" w:hAnsi="Times New Roman" w:cs="Times New Roman"/>
        </w:rPr>
        <w:t>in</w:t>
      </w:r>
      <w:r w:rsidR="00695AB2" w:rsidRPr="002954B7">
        <w:rPr>
          <w:rFonts w:ascii="Times New Roman" w:hAnsi="Times New Roman" w:cs="Times New Roman"/>
        </w:rPr>
        <w:t xml:space="preserve"> silinmesi konusunda detaylı bilgilere; </w:t>
      </w:r>
      <w:hyperlink r:id="rId9" w:history="1">
        <w:r w:rsidR="00E4241A" w:rsidRPr="002954B7">
          <w:rPr>
            <w:rStyle w:val="Kpr"/>
            <w:rFonts w:ascii="Times New Roman" w:hAnsi="Times New Roman" w:cs="Times New Roman"/>
            <w:b/>
          </w:rPr>
          <w:t>http://www.pleksusfarmakovijilans.com</w:t>
        </w:r>
      </w:hyperlink>
      <w:r w:rsidR="00E4241A" w:rsidRPr="002954B7">
        <w:rPr>
          <w:rFonts w:ascii="Times New Roman" w:hAnsi="Times New Roman" w:cs="Times New Roman"/>
          <w:b/>
        </w:rPr>
        <w:t xml:space="preserve"> </w:t>
      </w:r>
      <w:r w:rsidR="00D12427" w:rsidRPr="002954B7">
        <w:rPr>
          <w:rFonts w:ascii="Times New Roman" w:hAnsi="Times New Roman" w:cs="Times New Roman"/>
        </w:rPr>
        <w:t xml:space="preserve">internet adresinde </w:t>
      </w:r>
      <w:r w:rsidR="00C748CB" w:rsidRPr="002954B7">
        <w:rPr>
          <w:rFonts w:ascii="Times New Roman" w:hAnsi="Times New Roman" w:cs="Times New Roman"/>
        </w:rPr>
        <w:t xml:space="preserve">ana sayfada </w:t>
      </w:r>
      <w:r w:rsidR="00D12427" w:rsidRPr="002954B7">
        <w:rPr>
          <w:rFonts w:ascii="Times New Roman" w:hAnsi="Times New Roman" w:cs="Times New Roman"/>
        </w:rPr>
        <w:t xml:space="preserve">beyan edilen </w:t>
      </w:r>
      <w:r w:rsidR="00D12427" w:rsidRPr="002954B7">
        <w:rPr>
          <w:rFonts w:ascii="Times New Roman" w:hAnsi="Times New Roman" w:cs="Times New Roman"/>
          <w:b/>
        </w:rPr>
        <w:t>Kişisel Verilerin</w:t>
      </w:r>
      <w:r w:rsidR="00B956DF" w:rsidRPr="002954B7">
        <w:rPr>
          <w:rFonts w:ascii="Times New Roman" w:hAnsi="Times New Roman" w:cs="Times New Roman"/>
          <w:b/>
        </w:rPr>
        <w:t xml:space="preserve"> Saklanması ve İmha </w:t>
      </w:r>
      <w:proofErr w:type="spellStart"/>
      <w:r w:rsidR="00B956DF" w:rsidRPr="002954B7">
        <w:rPr>
          <w:rFonts w:ascii="Times New Roman" w:hAnsi="Times New Roman" w:cs="Times New Roman"/>
          <w:b/>
        </w:rPr>
        <w:t>Politikası</w:t>
      </w:r>
      <w:r w:rsidR="005C5D2D" w:rsidRPr="002954B7">
        <w:rPr>
          <w:rFonts w:ascii="Times New Roman" w:hAnsi="Times New Roman" w:cs="Times New Roman"/>
          <w:b/>
        </w:rPr>
        <w:t>’</w:t>
      </w:r>
      <w:r w:rsidR="00D12427" w:rsidRPr="002954B7">
        <w:rPr>
          <w:rFonts w:ascii="Times New Roman" w:hAnsi="Times New Roman" w:cs="Times New Roman"/>
        </w:rPr>
        <w:t>ndan</w:t>
      </w:r>
      <w:proofErr w:type="spellEnd"/>
      <w:r w:rsidR="00D12427" w:rsidRPr="002954B7">
        <w:rPr>
          <w:rFonts w:ascii="Times New Roman" w:hAnsi="Times New Roman" w:cs="Times New Roman"/>
        </w:rPr>
        <w:t xml:space="preserve"> ulaşabilir.</w:t>
      </w:r>
    </w:p>
    <w:p w14:paraId="19E43EDC" w14:textId="77777777" w:rsidR="00E4241A" w:rsidRPr="002954B7" w:rsidRDefault="001D661C" w:rsidP="00E4241A">
      <w:pPr>
        <w:pStyle w:val="ListeParagraf"/>
        <w:numPr>
          <w:ilvl w:val="0"/>
          <w:numId w:val="8"/>
        </w:numPr>
        <w:ind w:left="0" w:firstLine="0"/>
        <w:jc w:val="both"/>
        <w:rPr>
          <w:rFonts w:ascii="Times New Roman" w:hAnsi="Times New Roman" w:cs="Times New Roman"/>
          <w:b/>
        </w:rPr>
      </w:pPr>
      <w:r w:rsidRPr="002954B7">
        <w:rPr>
          <w:rFonts w:ascii="Times New Roman" w:hAnsi="Times New Roman" w:cs="Times New Roman"/>
          <w:b/>
        </w:rPr>
        <w:t>KİŞİSEL VERİLERİNİZİN PAYLAŞILMASI</w:t>
      </w:r>
      <w:r w:rsidR="00801C01" w:rsidRPr="002954B7">
        <w:rPr>
          <w:rFonts w:ascii="Times New Roman" w:hAnsi="Times New Roman" w:cs="Times New Roman"/>
          <w:b/>
        </w:rPr>
        <w:t xml:space="preserve"> </w:t>
      </w:r>
    </w:p>
    <w:p w14:paraId="644C336B" w14:textId="2923908F" w:rsidR="00D12427" w:rsidRPr="002954B7" w:rsidRDefault="00801C01" w:rsidP="009B6812">
      <w:pPr>
        <w:jc w:val="both"/>
        <w:rPr>
          <w:rFonts w:ascii="Times New Roman" w:hAnsi="Times New Roman" w:cs="Times New Roman"/>
        </w:rPr>
      </w:pPr>
      <w:r w:rsidRPr="002954B7">
        <w:rPr>
          <w:rFonts w:ascii="Times New Roman" w:eastAsia="Times New Roman" w:hAnsi="Times New Roman" w:cs="Times New Roman"/>
          <w:color w:val="222222"/>
          <w:lang w:eastAsia="tr-TR"/>
        </w:rPr>
        <w:t xml:space="preserve">Çalışanların, kargo müşterisinin, potansiyel ürün veya hizmet alıcısının, </w:t>
      </w:r>
      <w:r w:rsidR="00B9399E" w:rsidRPr="002954B7">
        <w:rPr>
          <w:rFonts w:ascii="Times New Roman" w:eastAsia="Times New Roman" w:hAnsi="Times New Roman" w:cs="Times New Roman"/>
          <w:color w:val="222222"/>
          <w:lang w:eastAsia="tr-TR"/>
        </w:rPr>
        <w:t xml:space="preserve">hastaların, </w:t>
      </w:r>
      <w:proofErr w:type="spellStart"/>
      <w:r w:rsidR="00DA30DD" w:rsidRPr="002954B7">
        <w:rPr>
          <w:rFonts w:ascii="Times New Roman" w:eastAsia="Times New Roman" w:hAnsi="Times New Roman" w:cs="Times New Roman"/>
          <w:color w:val="222222"/>
          <w:lang w:eastAsia="tr-TR"/>
        </w:rPr>
        <w:t>raporlayıcı</w:t>
      </w:r>
      <w:proofErr w:type="spellEnd"/>
      <w:r w:rsidR="00DA30DD" w:rsidRPr="002954B7">
        <w:rPr>
          <w:rFonts w:ascii="Times New Roman" w:eastAsia="Times New Roman" w:hAnsi="Times New Roman" w:cs="Times New Roman"/>
          <w:color w:val="222222"/>
          <w:lang w:eastAsia="tr-TR"/>
        </w:rPr>
        <w:t>/sağlık profesyonellerinin</w:t>
      </w:r>
      <w:r w:rsidRPr="002954B7">
        <w:rPr>
          <w:rFonts w:ascii="Times New Roman" w:eastAsia="Times New Roman" w:hAnsi="Times New Roman" w:cs="Times New Roman"/>
          <w:color w:val="222222"/>
          <w:lang w:eastAsia="tr-TR"/>
        </w:rPr>
        <w:t xml:space="preserve">,  tedarikçi çalışanlarının, </w:t>
      </w:r>
      <w:r w:rsidR="000E54EB" w:rsidRPr="002954B7">
        <w:rPr>
          <w:rFonts w:ascii="Times New Roman" w:eastAsia="Times New Roman" w:hAnsi="Times New Roman" w:cs="Times New Roman"/>
          <w:color w:val="222222"/>
          <w:lang w:eastAsia="tr-TR"/>
        </w:rPr>
        <w:t>hasta yakını/</w:t>
      </w:r>
      <w:r w:rsidRPr="002954B7">
        <w:rPr>
          <w:rFonts w:ascii="Times New Roman" w:eastAsia="Times New Roman" w:hAnsi="Times New Roman" w:cs="Times New Roman"/>
          <w:color w:val="222222"/>
          <w:lang w:eastAsia="tr-TR"/>
        </w:rPr>
        <w:t xml:space="preserve">veli/vasi/temsilcilerin </w:t>
      </w:r>
      <w:r w:rsidR="002C3C7F" w:rsidRPr="002954B7">
        <w:rPr>
          <w:rFonts w:ascii="Times New Roman" w:eastAsia="Times New Roman" w:hAnsi="Times New Roman" w:cs="Times New Roman"/>
          <w:color w:val="222222"/>
          <w:lang w:eastAsia="tr-TR"/>
        </w:rPr>
        <w:t>ziyaretçilerin</w:t>
      </w:r>
      <w:r w:rsidRPr="002954B7">
        <w:rPr>
          <w:rFonts w:ascii="Times New Roman" w:eastAsia="Times New Roman" w:hAnsi="Times New Roman" w:cs="Times New Roman"/>
          <w:color w:val="222222"/>
          <w:lang w:eastAsia="tr-TR"/>
        </w:rPr>
        <w:t xml:space="preserve"> </w:t>
      </w:r>
      <w:r w:rsidRPr="002954B7">
        <w:rPr>
          <w:rFonts w:ascii="Times New Roman" w:hAnsi="Times New Roman" w:cs="Times New Roman"/>
        </w:rPr>
        <w:t>kişisel</w:t>
      </w:r>
      <w:r w:rsidR="00342F44" w:rsidRPr="002954B7">
        <w:rPr>
          <w:rFonts w:ascii="Times New Roman" w:hAnsi="Times New Roman" w:cs="Times New Roman"/>
        </w:rPr>
        <w:t xml:space="preserve"> veriler</w:t>
      </w:r>
      <w:r w:rsidRPr="002954B7">
        <w:rPr>
          <w:rFonts w:ascii="Times New Roman" w:hAnsi="Times New Roman" w:cs="Times New Roman"/>
        </w:rPr>
        <w:t>i</w:t>
      </w:r>
      <w:r w:rsidR="00E4762A" w:rsidRPr="002954B7">
        <w:rPr>
          <w:rFonts w:ascii="Times New Roman" w:hAnsi="Times New Roman" w:cs="Times New Roman"/>
        </w:rPr>
        <w:t xml:space="preserve"> kamu faydası gözetilmesi kaydı ile</w:t>
      </w:r>
      <w:r w:rsidR="00342F44" w:rsidRPr="002954B7">
        <w:rPr>
          <w:rFonts w:ascii="Times New Roman" w:hAnsi="Times New Roman" w:cs="Times New Roman"/>
        </w:rPr>
        <w:t xml:space="preserve"> KVKK’da öngörülen temel ilkelere uygun olarak ve KVKK’nın 8. ve 9. maddelerinde belirtilen kişisel veri işleme şartları ve amaçları dâhilinde</w:t>
      </w:r>
      <w:r w:rsidR="00E4762A" w:rsidRPr="002954B7">
        <w:rPr>
          <w:rFonts w:ascii="Times New Roman" w:hAnsi="Times New Roman" w:cs="Times New Roman"/>
        </w:rPr>
        <w:t xml:space="preserve">; </w:t>
      </w:r>
      <w:r w:rsidR="006F4A36" w:rsidRPr="002954B7">
        <w:rPr>
          <w:rFonts w:ascii="Times New Roman" w:hAnsi="Times New Roman" w:cs="Times New Roman"/>
        </w:rPr>
        <w:t>İlgili Kamu Kurum ve Kuruluşları, Müşteri, Tedarikçi, Mali Müşavir</w:t>
      </w:r>
      <w:r w:rsidR="002C3C7F" w:rsidRPr="002954B7">
        <w:rPr>
          <w:rFonts w:ascii="Times New Roman" w:hAnsi="Times New Roman" w:cs="Times New Roman"/>
        </w:rPr>
        <w:t xml:space="preserve"> ve Anlaşmalı Hukuk Büroları</w:t>
      </w:r>
      <w:r w:rsidR="006F4A36" w:rsidRPr="002954B7">
        <w:rPr>
          <w:rFonts w:ascii="Times New Roman" w:hAnsi="Times New Roman" w:cs="Times New Roman"/>
        </w:rPr>
        <w:t xml:space="preserve"> </w:t>
      </w:r>
      <w:r w:rsidR="00C748CB" w:rsidRPr="002954B7">
        <w:rPr>
          <w:rFonts w:ascii="Times New Roman" w:hAnsi="Times New Roman" w:cs="Times New Roman"/>
        </w:rPr>
        <w:t>ile</w:t>
      </w:r>
      <w:r w:rsidR="00D12427" w:rsidRPr="002954B7">
        <w:rPr>
          <w:rFonts w:ascii="Times New Roman" w:hAnsi="Times New Roman" w:cs="Times New Roman"/>
        </w:rPr>
        <w:t xml:space="preserve"> paylaşılabilmektedir. </w:t>
      </w:r>
      <w:r w:rsidR="00161DF6" w:rsidRPr="002954B7">
        <w:rPr>
          <w:rFonts w:ascii="Times New Roman" w:hAnsi="Times New Roman" w:cs="Times New Roman"/>
        </w:rPr>
        <w:t>Ayrıca, p</w:t>
      </w:r>
      <w:r w:rsidR="00D12427" w:rsidRPr="002954B7">
        <w:rPr>
          <w:rFonts w:ascii="Times New Roman" w:hAnsi="Times New Roman" w:cs="Times New Roman"/>
        </w:rPr>
        <w:t>ersonel bilgileri</w:t>
      </w:r>
      <w:r w:rsidR="00161DF6" w:rsidRPr="002954B7">
        <w:rPr>
          <w:rFonts w:ascii="Times New Roman" w:hAnsi="Times New Roman" w:cs="Times New Roman"/>
        </w:rPr>
        <w:t>, ilgili</w:t>
      </w:r>
      <w:r w:rsidR="00D12427" w:rsidRPr="002954B7">
        <w:rPr>
          <w:rFonts w:ascii="Times New Roman" w:hAnsi="Times New Roman" w:cs="Times New Roman"/>
        </w:rPr>
        <w:t xml:space="preserve"> faaliyetlerin yerine getirilmesi için bankalar ile paylaşılabilmektedir. </w:t>
      </w:r>
      <w:r w:rsidR="00D01646" w:rsidRPr="002954B7">
        <w:rPr>
          <w:rFonts w:ascii="Times New Roman" w:hAnsi="Times New Roman" w:cs="Times New Roman"/>
        </w:rPr>
        <w:t>Bazı kişisel veriler</w:t>
      </w:r>
      <w:r w:rsidR="005C5D2D" w:rsidRPr="002954B7">
        <w:rPr>
          <w:rFonts w:ascii="Times New Roman" w:hAnsi="Times New Roman" w:cs="Times New Roman"/>
        </w:rPr>
        <w:t xml:space="preserve"> İlaçların Güvenliliği Hakkında Yönetmelik</w:t>
      </w:r>
      <w:r w:rsidR="00D01646" w:rsidRPr="002954B7">
        <w:rPr>
          <w:rFonts w:ascii="Times New Roman" w:hAnsi="Times New Roman" w:cs="Times New Roman"/>
        </w:rPr>
        <w:t xml:space="preserve"> şartlarının yerine getirilmesi amacıyla yurtiçi ve yurtdışı müşterilerimiz ile paylaşılabilmektedir.</w:t>
      </w:r>
    </w:p>
    <w:p w14:paraId="5A5D843C" w14:textId="77777777" w:rsidR="00197059" w:rsidRPr="002954B7" w:rsidRDefault="00197059" w:rsidP="009B6812">
      <w:pPr>
        <w:pStyle w:val="ListeParagraf"/>
        <w:numPr>
          <w:ilvl w:val="0"/>
          <w:numId w:val="8"/>
        </w:numPr>
        <w:ind w:left="0" w:firstLine="0"/>
        <w:jc w:val="both"/>
        <w:rPr>
          <w:rFonts w:ascii="Times New Roman" w:hAnsi="Times New Roman" w:cs="Times New Roman"/>
          <w:b/>
        </w:rPr>
      </w:pPr>
      <w:r w:rsidRPr="002954B7">
        <w:rPr>
          <w:rFonts w:ascii="Times New Roman" w:hAnsi="Times New Roman" w:cs="Times New Roman"/>
          <w:b/>
        </w:rPr>
        <w:t>ALINAN KİŞİSEL VERİLER</w:t>
      </w:r>
    </w:p>
    <w:p w14:paraId="50A6CF02" w14:textId="13F402A3" w:rsidR="005F5267" w:rsidRPr="002954B7" w:rsidRDefault="00E4241A" w:rsidP="005F5267">
      <w:pPr>
        <w:jc w:val="both"/>
        <w:rPr>
          <w:rFonts w:ascii="Times New Roman" w:hAnsi="Times New Roman" w:cs="Times New Roman"/>
        </w:rPr>
      </w:pPr>
      <w:r w:rsidRPr="002954B7">
        <w:rPr>
          <w:rFonts w:ascii="Times New Roman" w:hAnsi="Times New Roman" w:cs="Times New Roman"/>
        </w:rPr>
        <w:t>Pleksus</w:t>
      </w:r>
      <w:r w:rsidR="00C01FA5" w:rsidRPr="002954B7">
        <w:rPr>
          <w:rFonts w:ascii="Times New Roman" w:hAnsi="Times New Roman" w:cs="Times New Roman"/>
        </w:rPr>
        <w:t xml:space="preserve"> </w:t>
      </w:r>
      <w:r w:rsidR="005C5D2D" w:rsidRPr="002954B7">
        <w:rPr>
          <w:rFonts w:ascii="Times New Roman" w:hAnsi="Times New Roman" w:cs="Times New Roman"/>
        </w:rPr>
        <w:t xml:space="preserve">Farmakovijilans </w:t>
      </w:r>
      <w:r w:rsidR="00801C01" w:rsidRPr="002954B7">
        <w:rPr>
          <w:rFonts w:ascii="Times New Roman" w:hAnsi="Times New Roman" w:cs="Times New Roman"/>
        </w:rPr>
        <w:t>tarafından</w:t>
      </w:r>
      <w:r w:rsidR="005F5267" w:rsidRPr="002954B7">
        <w:rPr>
          <w:rFonts w:ascii="Times New Roman" w:hAnsi="Times New Roman" w:cs="Times New Roman"/>
        </w:rPr>
        <w:t xml:space="preserve"> </w:t>
      </w:r>
      <w:r w:rsidR="00801C01" w:rsidRPr="002954B7">
        <w:rPr>
          <w:rFonts w:ascii="Times New Roman" w:hAnsi="Times New Roman" w:cs="Times New Roman"/>
        </w:rPr>
        <w:t>ç</w:t>
      </w:r>
      <w:r w:rsidR="00801C01" w:rsidRPr="002954B7">
        <w:rPr>
          <w:rFonts w:ascii="Times New Roman" w:eastAsia="Times New Roman" w:hAnsi="Times New Roman" w:cs="Times New Roman"/>
          <w:color w:val="222222"/>
          <w:lang w:eastAsia="tr-TR"/>
        </w:rPr>
        <w:t xml:space="preserve">alışanların, kargo müşterisinin, potansiyel ürün veya hizmet alıcısının, </w:t>
      </w:r>
      <w:r w:rsidR="00B9399E" w:rsidRPr="002954B7">
        <w:rPr>
          <w:rFonts w:ascii="Times New Roman" w:eastAsia="Times New Roman" w:hAnsi="Times New Roman" w:cs="Times New Roman"/>
          <w:color w:val="222222"/>
          <w:lang w:eastAsia="tr-TR"/>
        </w:rPr>
        <w:t xml:space="preserve">hastaların, </w:t>
      </w:r>
      <w:proofErr w:type="spellStart"/>
      <w:r w:rsidR="006E1AE1" w:rsidRPr="002954B7">
        <w:rPr>
          <w:rFonts w:ascii="Times New Roman" w:eastAsia="Times New Roman" w:hAnsi="Times New Roman" w:cs="Times New Roman"/>
          <w:color w:val="222222"/>
          <w:lang w:eastAsia="tr-TR"/>
        </w:rPr>
        <w:t>raporlayıcı</w:t>
      </w:r>
      <w:proofErr w:type="spellEnd"/>
      <w:r w:rsidR="006E1AE1" w:rsidRPr="002954B7">
        <w:rPr>
          <w:rFonts w:ascii="Times New Roman" w:eastAsia="Times New Roman" w:hAnsi="Times New Roman" w:cs="Times New Roman"/>
          <w:color w:val="222222"/>
          <w:lang w:eastAsia="tr-TR"/>
        </w:rPr>
        <w:t xml:space="preserve"> / sağlık profesyonelleri,</w:t>
      </w:r>
      <w:r w:rsidR="00801C01" w:rsidRPr="002954B7">
        <w:rPr>
          <w:rFonts w:ascii="Times New Roman" w:eastAsia="Times New Roman" w:hAnsi="Times New Roman" w:cs="Times New Roman"/>
          <w:color w:val="222222"/>
          <w:lang w:eastAsia="tr-TR"/>
        </w:rPr>
        <w:t xml:space="preserve"> tedarikçi çalışanlarının, </w:t>
      </w:r>
      <w:r w:rsidR="000E54EB" w:rsidRPr="002954B7">
        <w:rPr>
          <w:rFonts w:ascii="Times New Roman" w:eastAsia="Times New Roman" w:hAnsi="Times New Roman" w:cs="Times New Roman"/>
          <w:color w:val="222222"/>
          <w:lang w:eastAsia="tr-TR"/>
        </w:rPr>
        <w:t>hasta yakını/</w:t>
      </w:r>
      <w:r w:rsidR="00801C01" w:rsidRPr="002954B7">
        <w:rPr>
          <w:rFonts w:ascii="Times New Roman" w:eastAsia="Times New Roman" w:hAnsi="Times New Roman" w:cs="Times New Roman"/>
          <w:color w:val="222222"/>
          <w:lang w:eastAsia="tr-TR"/>
        </w:rPr>
        <w:t>veli/vasi/temsilcilerin</w:t>
      </w:r>
      <w:r w:rsidR="009F151B" w:rsidRPr="002954B7">
        <w:rPr>
          <w:rFonts w:ascii="Times New Roman" w:eastAsia="Times New Roman" w:hAnsi="Times New Roman" w:cs="Times New Roman"/>
          <w:color w:val="222222"/>
          <w:lang w:eastAsia="tr-TR"/>
        </w:rPr>
        <w:t xml:space="preserve"> ve</w:t>
      </w:r>
      <w:r w:rsidR="00801C01" w:rsidRPr="002954B7">
        <w:rPr>
          <w:rFonts w:ascii="Times New Roman" w:eastAsia="Times New Roman" w:hAnsi="Times New Roman" w:cs="Times New Roman"/>
          <w:color w:val="222222"/>
          <w:lang w:eastAsia="tr-TR"/>
        </w:rPr>
        <w:t xml:space="preserve"> </w:t>
      </w:r>
      <w:r w:rsidR="002C3C7F" w:rsidRPr="002954B7">
        <w:rPr>
          <w:rFonts w:ascii="Times New Roman" w:eastAsia="Times New Roman" w:hAnsi="Times New Roman" w:cs="Times New Roman"/>
          <w:color w:val="222222"/>
          <w:lang w:eastAsia="tr-TR"/>
        </w:rPr>
        <w:t>ziyaretçilerin</w:t>
      </w:r>
      <w:r w:rsidR="005F5267" w:rsidRPr="002954B7">
        <w:rPr>
          <w:rFonts w:ascii="Times New Roman" w:hAnsi="Times New Roman" w:cs="Times New Roman"/>
        </w:rPr>
        <w:t xml:space="preserve"> kişisel verileri </w:t>
      </w:r>
      <w:r w:rsidR="00801C01" w:rsidRPr="002954B7">
        <w:rPr>
          <w:rFonts w:ascii="Times New Roman" w:hAnsi="Times New Roman" w:cs="Times New Roman"/>
        </w:rPr>
        <w:t>alınmaktadır</w:t>
      </w:r>
      <w:r w:rsidR="005F5267" w:rsidRPr="002954B7">
        <w:rPr>
          <w:rFonts w:ascii="Times New Roman" w:hAnsi="Times New Roman" w:cs="Times New Roman"/>
        </w:rPr>
        <w:t>. Alınan kişisel verilerin kategorileri aşağıda belirtilmiştir;</w:t>
      </w:r>
    </w:p>
    <w:p w14:paraId="20663C9B" w14:textId="0D2FD7FC" w:rsidR="009F151B" w:rsidRPr="002954B7" w:rsidRDefault="009F151B" w:rsidP="005F5267">
      <w:pPr>
        <w:jc w:val="both"/>
        <w:rPr>
          <w:rFonts w:ascii="Times New Roman" w:hAnsi="Times New Roman" w:cs="Times New Roman"/>
        </w:rPr>
      </w:pPr>
    </w:p>
    <w:p w14:paraId="7F7D9192" w14:textId="77777777" w:rsidR="009F151B" w:rsidRPr="002954B7" w:rsidRDefault="009F151B" w:rsidP="005F5267">
      <w:pPr>
        <w:jc w:val="both"/>
        <w:rPr>
          <w:rFonts w:ascii="Times New Roman" w:hAnsi="Times New Roman" w:cs="Times New Roman"/>
        </w:rPr>
      </w:pPr>
    </w:p>
    <w:tbl>
      <w:tblPr>
        <w:tblStyle w:val="TabloKlavuzu"/>
        <w:tblW w:w="14856" w:type="dxa"/>
        <w:tblLook w:val="04A0" w:firstRow="1" w:lastRow="0" w:firstColumn="1" w:lastColumn="0" w:noHBand="0" w:noVBand="1"/>
      </w:tblPr>
      <w:tblGrid>
        <w:gridCol w:w="1587"/>
        <w:gridCol w:w="1348"/>
        <w:gridCol w:w="1519"/>
        <w:gridCol w:w="1471"/>
        <w:gridCol w:w="1506"/>
        <w:gridCol w:w="1588"/>
        <w:gridCol w:w="1512"/>
        <w:gridCol w:w="1512"/>
        <w:gridCol w:w="1501"/>
        <w:gridCol w:w="1312"/>
      </w:tblGrid>
      <w:tr w:rsidR="009F151B" w:rsidRPr="002954B7" w14:paraId="352392FD" w14:textId="676867E8" w:rsidTr="002954B7">
        <w:trPr>
          <w:trHeight w:val="1048"/>
        </w:trPr>
        <w:tc>
          <w:tcPr>
            <w:tcW w:w="1587" w:type="dxa"/>
            <w:vAlign w:val="center"/>
          </w:tcPr>
          <w:p w14:paraId="2C358ED4" w14:textId="6EADF536" w:rsidR="009F151B" w:rsidRPr="002954B7" w:rsidRDefault="009F151B" w:rsidP="007063A8">
            <w:pPr>
              <w:jc w:val="center"/>
              <w:rPr>
                <w:rFonts w:ascii="Times New Roman" w:hAnsi="Times New Roman" w:cs="Times New Roman"/>
                <w:b/>
                <w:bCs/>
              </w:rPr>
            </w:pPr>
            <w:r w:rsidRPr="002954B7">
              <w:rPr>
                <w:rFonts w:ascii="Times New Roman" w:hAnsi="Times New Roman" w:cs="Times New Roman"/>
                <w:b/>
                <w:bCs/>
              </w:rPr>
              <w:lastRenderedPageBreak/>
              <w:t>Çalışan</w:t>
            </w:r>
          </w:p>
        </w:tc>
        <w:tc>
          <w:tcPr>
            <w:tcW w:w="1348" w:type="dxa"/>
            <w:vAlign w:val="center"/>
          </w:tcPr>
          <w:p w14:paraId="1DB51F0E" w14:textId="71A1F944" w:rsidR="009F151B" w:rsidRPr="002954B7" w:rsidRDefault="009F151B" w:rsidP="007063A8">
            <w:pPr>
              <w:jc w:val="center"/>
              <w:rPr>
                <w:rFonts w:ascii="Times New Roman" w:hAnsi="Times New Roman" w:cs="Times New Roman"/>
                <w:b/>
                <w:bCs/>
              </w:rPr>
            </w:pPr>
            <w:r w:rsidRPr="002954B7">
              <w:rPr>
                <w:rFonts w:ascii="Times New Roman" w:hAnsi="Times New Roman" w:cs="Times New Roman"/>
                <w:b/>
                <w:bCs/>
              </w:rPr>
              <w:t>Çalışan Adayı</w:t>
            </w:r>
          </w:p>
        </w:tc>
        <w:tc>
          <w:tcPr>
            <w:tcW w:w="1519" w:type="dxa"/>
            <w:vAlign w:val="center"/>
          </w:tcPr>
          <w:p w14:paraId="48750CDD" w14:textId="39835C79" w:rsidR="009F151B" w:rsidRPr="002954B7" w:rsidRDefault="009F151B" w:rsidP="007063A8">
            <w:pPr>
              <w:jc w:val="center"/>
              <w:rPr>
                <w:rFonts w:ascii="Times New Roman" w:hAnsi="Times New Roman" w:cs="Times New Roman"/>
                <w:b/>
                <w:bCs/>
              </w:rPr>
            </w:pPr>
            <w:r w:rsidRPr="002954B7">
              <w:rPr>
                <w:rFonts w:ascii="Times New Roman" w:hAnsi="Times New Roman" w:cs="Times New Roman"/>
                <w:b/>
                <w:bCs/>
              </w:rPr>
              <w:t>Kargo Müşterisi</w:t>
            </w:r>
          </w:p>
        </w:tc>
        <w:tc>
          <w:tcPr>
            <w:tcW w:w="1471" w:type="dxa"/>
            <w:vAlign w:val="center"/>
          </w:tcPr>
          <w:p w14:paraId="4D7B5DA4" w14:textId="332F5A58" w:rsidR="009F151B" w:rsidRPr="002954B7" w:rsidRDefault="009F151B" w:rsidP="007063A8">
            <w:pPr>
              <w:jc w:val="center"/>
              <w:rPr>
                <w:rFonts w:ascii="Times New Roman" w:hAnsi="Times New Roman" w:cs="Times New Roman"/>
                <w:b/>
                <w:bCs/>
              </w:rPr>
            </w:pPr>
            <w:r w:rsidRPr="002954B7">
              <w:rPr>
                <w:rFonts w:ascii="Times New Roman" w:hAnsi="Times New Roman" w:cs="Times New Roman"/>
                <w:b/>
                <w:bCs/>
              </w:rPr>
              <w:t>Potansiyel ürün veya Hizmet alıcısı</w:t>
            </w:r>
          </w:p>
        </w:tc>
        <w:tc>
          <w:tcPr>
            <w:tcW w:w="1506" w:type="dxa"/>
            <w:vAlign w:val="center"/>
          </w:tcPr>
          <w:p w14:paraId="10C430E0" w14:textId="6A97AC82" w:rsidR="009F151B" w:rsidRPr="002954B7" w:rsidRDefault="009F151B" w:rsidP="007063A8">
            <w:pPr>
              <w:jc w:val="center"/>
              <w:rPr>
                <w:rFonts w:ascii="Times New Roman" w:hAnsi="Times New Roman" w:cs="Times New Roman"/>
                <w:b/>
                <w:bCs/>
              </w:rPr>
            </w:pPr>
            <w:r w:rsidRPr="002954B7">
              <w:rPr>
                <w:rFonts w:ascii="Times New Roman" w:hAnsi="Times New Roman" w:cs="Times New Roman"/>
                <w:b/>
                <w:bCs/>
              </w:rPr>
              <w:t>Hasta</w:t>
            </w:r>
          </w:p>
        </w:tc>
        <w:tc>
          <w:tcPr>
            <w:tcW w:w="1588" w:type="dxa"/>
            <w:vAlign w:val="center"/>
          </w:tcPr>
          <w:p w14:paraId="5193C21D" w14:textId="7B240CBB" w:rsidR="009F151B" w:rsidRPr="002954B7" w:rsidRDefault="009F151B" w:rsidP="007063A8">
            <w:pPr>
              <w:jc w:val="center"/>
              <w:rPr>
                <w:rFonts w:ascii="Times New Roman" w:hAnsi="Times New Roman" w:cs="Times New Roman"/>
                <w:b/>
                <w:bCs/>
              </w:rPr>
            </w:pPr>
            <w:r w:rsidRPr="002954B7">
              <w:rPr>
                <w:rFonts w:ascii="Times New Roman" w:hAnsi="Times New Roman" w:cs="Times New Roman"/>
                <w:b/>
                <w:bCs/>
              </w:rPr>
              <w:t>Raporlayıcı / Sağlık Profesyoneli</w:t>
            </w:r>
          </w:p>
        </w:tc>
        <w:tc>
          <w:tcPr>
            <w:tcW w:w="1512" w:type="dxa"/>
            <w:vAlign w:val="center"/>
          </w:tcPr>
          <w:p w14:paraId="2C8AA9FA" w14:textId="2A007A29" w:rsidR="009F151B" w:rsidRPr="002954B7" w:rsidRDefault="009F151B" w:rsidP="007063A8">
            <w:pPr>
              <w:jc w:val="center"/>
              <w:rPr>
                <w:rFonts w:ascii="Times New Roman" w:hAnsi="Times New Roman" w:cs="Times New Roman"/>
                <w:b/>
                <w:bCs/>
              </w:rPr>
            </w:pPr>
            <w:r w:rsidRPr="002954B7">
              <w:rPr>
                <w:rFonts w:ascii="Times New Roman" w:hAnsi="Times New Roman" w:cs="Times New Roman"/>
                <w:b/>
                <w:bCs/>
              </w:rPr>
              <w:t>Tedarikçi Çalışanı</w:t>
            </w:r>
          </w:p>
        </w:tc>
        <w:tc>
          <w:tcPr>
            <w:tcW w:w="1512" w:type="dxa"/>
            <w:vAlign w:val="center"/>
          </w:tcPr>
          <w:p w14:paraId="5EA7B4AF" w14:textId="58E4ECA4" w:rsidR="009F151B" w:rsidRPr="002954B7" w:rsidRDefault="009F151B" w:rsidP="007063A8">
            <w:pPr>
              <w:jc w:val="center"/>
              <w:rPr>
                <w:rFonts w:ascii="Times New Roman" w:hAnsi="Times New Roman" w:cs="Times New Roman"/>
                <w:b/>
                <w:bCs/>
              </w:rPr>
            </w:pPr>
            <w:r w:rsidRPr="002954B7">
              <w:rPr>
                <w:rFonts w:ascii="Times New Roman" w:hAnsi="Times New Roman" w:cs="Times New Roman"/>
                <w:b/>
                <w:bCs/>
              </w:rPr>
              <w:t>Tedarikçi Yetkilisi</w:t>
            </w:r>
          </w:p>
        </w:tc>
        <w:tc>
          <w:tcPr>
            <w:tcW w:w="1501" w:type="dxa"/>
            <w:vAlign w:val="center"/>
          </w:tcPr>
          <w:p w14:paraId="62CB87BF" w14:textId="11FE72A5" w:rsidR="009F151B" w:rsidRPr="002954B7" w:rsidRDefault="009F151B" w:rsidP="007063A8">
            <w:pPr>
              <w:jc w:val="center"/>
              <w:rPr>
                <w:rFonts w:ascii="Times New Roman" w:hAnsi="Times New Roman" w:cs="Times New Roman"/>
                <w:b/>
                <w:bCs/>
              </w:rPr>
            </w:pPr>
            <w:r w:rsidRPr="002954B7">
              <w:rPr>
                <w:rFonts w:ascii="Times New Roman" w:hAnsi="Times New Roman" w:cs="Times New Roman"/>
                <w:b/>
                <w:bCs/>
              </w:rPr>
              <w:t>Ziyaretçi</w:t>
            </w:r>
          </w:p>
        </w:tc>
        <w:tc>
          <w:tcPr>
            <w:tcW w:w="1312" w:type="dxa"/>
            <w:vAlign w:val="center"/>
          </w:tcPr>
          <w:p w14:paraId="2B67109D" w14:textId="3E20E9A9" w:rsidR="009F151B" w:rsidRPr="002954B7" w:rsidRDefault="009F151B" w:rsidP="007063A8">
            <w:pPr>
              <w:jc w:val="center"/>
              <w:rPr>
                <w:rFonts w:ascii="Times New Roman" w:hAnsi="Times New Roman" w:cs="Times New Roman"/>
                <w:b/>
                <w:bCs/>
              </w:rPr>
            </w:pPr>
            <w:r w:rsidRPr="002954B7">
              <w:rPr>
                <w:rFonts w:ascii="Times New Roman" w:hAnsi="Times New Roman" w:cs="Times New Roman"/>
                <w:b/>
                <w:bCs/>
              </w:rPr>
              <w:t>Hasta yakını / Veli/Vasi /Temsilcisi</w:t>
            </w:r>
          </w:p>
        </w:tc>
      </w:tr>
      <w:tr w:rsidR="009F151B" w:rsidRPr="002954B7" w14:paraId="000C2332" w14:textId="2BF52F01" w:rsidTr="002954B7">
        <w:trPr>
          <w:trHeight w:val="4740"/>
        </w:trPr>
        <w:tc>
          <w:tcPr>
            <w:tcW w:w="1587" w:type="dxa"/>
            <w:vAlign w:val="center"/>
          </w:tcPr>
          <w:p w14:paraId="5312EF29" w14:textId="46B53ABF"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Kimlik</w:t>
            </w:r>
          </w:p>
          <w:p w14:paraId="553B5AB8" w14:textId="75BBDD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İletişim</w:t>
            </w:r>
          </w:p>
          <w:p w14:paraId="6A194D77" w14:textId="4D44CBD8"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 xml:space="preserve">İşlem güvenliği </w:t>
            </w:r>
          </w:p>
          <w:p w14:paraId="6599EB8C" w14:textId="211B7923"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Risk yönetimi</w:t>
            </w:r>
          </w:p>
          <w:p w14:paraId="6C2312B3" w14:textId="70E4CAB4"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Sağlık bilgileri Görsel ve işitsel kayıtlar</w:t>
            </w:r>
          </w:p>
          <w:p w14:paraId="435536F3" w14:textId="056B33A2"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Mesleki deneyim</w:t>
            </w:r>
          </w:p>
          <w:p w14:paraId="5AB300EE" w14:textId="43551E2B"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 xml:space="preserve">Özlük </w:t>
            </w:r>
          </w:p>
          <w:p w14:paraId="39486417" w14:textId="58423732"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 xml:space="preserve">Felsefi inanç, din, mezhep ve diğer inançlar </w:t>
            </w:r>
          </w:p>
          <w:p w14:paraId="30CABD44" w14:textId="1E4AEA21" w:rsidR="009F151B" w:rsidRPr="002954B7" w:rsidRDefault="009F151B">
            <w:pPr>
              <w:jc w:val="both"/>
              <w:rPr>
                <w:rFonts w:ascii="Times New Roman" w:hAnsi="Times New Roman" w:cs="Times New Roman"/>
                <w:b/>
                <w:bCs/>
              </w:rPr>
            </w:pPr>
            <w:r w:rsidRPr="002954B7">
              <w:rPr>
                <w:rFonts w:ascii="Times New Roman" w:hAnsi="Times New Roman" w:cs="Times New Roman"/>
                <w:bCs/>
              </w:rPr>
              <w:t>Ceza mahkûmiyeti ve güvenlik tedbirleri</w:t>
            </w:r>
            <w:r w:rsidRPr="002954B7">
              <w:rPr>
                <w:rFonts w:ascii="Times New Roman" w:hAnsi="Times New Roman" w:cs="Times New Roman"/>
                <w:b/>
                <w:bCs/>
              </w:rPr>
              <w:t xml:space="preserve"> </w:t>
            </w:r>
          </w:p>
        </w:tc>
        <w:tc>
          <w:tcPr>
            <w:tcW w:w="1348" w:type="dxa"/>
            <w:vAlign w:val="center"/>
          </w:tcPr>
          <w:p w14:paraId="71504D13" w14:textId="777777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Kimlik</w:t>
            </w:r>
          </w:p>
          <w:p w14:paraId="6CCBACDF" w14:textId="4367EB4B"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İletişim Özlük mesleki deneyim</w:t>
            </w:r>
          </w:p>
        </w:tc>
        <w:tc>
          <w:tcPr>
            <w:tcW w:w="1519" w:type="dxa"/>
            <w:vAlign w:val="center"/>
          </w:tcPr>
          <w:p w14:paraId="5E2E3BCE" w14:textId="777777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Kimlik</w:t>
            </w:r>
          </w:p>
          <w:p w14:paraId="5CB3D8AD" w14:textId="2EB924E7" w:rsidR="009F151B" w:rsidRPr="002954B7" w:rsidRDefault="009F151B" w:rsidP="009F151B">
            <w:pPr>
              <w:jc w:val="both"/>
              <w:rPr>
                <w:rFonts w:ascii="Times New Roman" w:hAnsi="Times New Roman" w:cs="Times New Roman"/>
                <w:b/>
                <w:bCs/>
              </w:rPr>
            </w:pPr>
            <w:r w:rsidRPr="002954B7">
              <w:rPr>
                <w:rFonts w:ascii="Times New Roman" w:hAnsi="Times New Roman" w:cs="Times New Roman"/>
                <w:bCs/>
              </w:rPr>
              <w:t>İletişim</w:t>
            </w:r>
          </w:p>
        </w:tc>
        <w:tc>
          <w:tcPr>
            <w:tcW w:w="1471" w:type="dxa"/>
            <w:vAlign w:val="center"/>
          </w:tcPr>
          <w:p w14:paraId="05B710A1" w14:textId="777777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Kimlik</w:t>
            </w:r>
          </w:p>
          <w:p w14:paraId="7A8C53D0" w14:textId="5B05B26D" w:rsidR="009F151B" w:rsidRPr="002954B7" w:rsidRDefault="009F151B" w:rsidP="009F151B">
            <w:pPr>
              <w:jc w:val="both"/>
              <w:rPr>
                <w:rFonts w:ascii="Times New Roman" w:hAnsi="Times New Roman" w:cs="Times New Roman"/>
                <w:b/>
                <w:bCs/>
              </w:rPr>
            </w:pPr>
            <w:r w:rsidRPr="002954B7">
              <w:rPr>
                <w:rFonts w:ascii="Times New Roman" w:hAnsi="Times New Roman" w:cs="Times New Roman"/>
                <w:bCs/>
              </w:rPr>
              <w:t>İletişim</w:t>
            </w:r>
          </w:p>
        </w:tc>
        <w:tc>
          <w:tcPr>
            <w:tcW w:w="1506" w:type="dxa"/>
            <w:vAlign w:val="center"/>
          </w:tcPr>
          <w:p w14:paraId="072FE529" w14:textId="77777777" w:rsidR="009F151B" w:rsidRPr="002954B7" w:rsidRDefault="009F151B" w:rsidP="009F151B">
            <w:pPr>
              <w:jc w:val="both"/>
              <w:rPr>
                <w:rFonts w:ascii="Times New Roman" w:hAnsi="Times New Roman" w:cs="Times New Roman"/>
              </w:rPr>
            </w:pPr>
            <w:r w:rsidRPr="002954B7">
              <w:rPr>
                <w:rFonts w:ascii="Times New Roman" w:hAnsi="Times New Roman" w:cs="Times New Roman"/>
              </w:rPr>
              <w:t xml:space="preserve">Kimlik İletişim </w:t>
            </w:r>
          </w:p>
          <w:p w14:paraId="1622F114" w14:textId="7DA25CA4" w:rsidR="009F151B" w:rsidRPr="002954B7" w:rsidRDefault="009F151B" w:rsidP="009F151B">
            <w:pPr>
              <w:jc w:val="both"/>
              <w:rPr>
                <w:rFonts w:ascii="Times New Roman" w:hAnsi="Times New Roman" w:cs="Times New Roman"/>
              </w:rPr>
            </w:pPr>
            <w:r w:rsidRPr="002954B7">
              <w:rPr>
                <w:rFonts w:ascii="Times New Roman" w:hAnsi="Times New Roman" w:cs="Times New Roman"/>
              </w:rPr>
              <w:t>Sağlık bilgileri</w:t>
            </w:r>
          </w:p>
          <w:p w14:paraId="61945DBD" w14:textId="77777777" w:rsidR="009F151B" w:rsidRPr="002954B7" w:rsidRDefault="009F151B" w:rsidP="009F151B">
            <w:pPr>
              <w:jc w:val="both"/>
              <w:rPr>
                <w:rFonts w:ascii="Times New Roman" w:hAnsi="Times New Roman" w:cs="Times New Roman"/>
              </w:rPr>
            </w:pPr>
            <w:r w:rsidRPr="002954B7">
              <w:rPr>
                <w:rFonts w:ascii="Times New Roman" w:hAnsi="Times New Roman" w:cs="Times New Roman"/>
              </w:rPr>
              <w:t>Mesleki deneyim</w:t>
            </w:r>
          </w:p>
          <w:p w14:paraId="74785323" w14:textId="0B315C39" w:rsidR="009F151B" w:rsidRPr="002954B7" w:rsidRDefault="009F151B">
            <w:pPr>
              <w:jc w:val="both"/>
              <w:rPr>
                <w:rFonts w:ascii="Times New Roman" w:hAnsi="Times New Roman" w:cs="Times New Roman"/>
                <w:b/>
                <w:bCs/>
              </w:rPr>
            </w:pPr>
            <w:r w:rsidRPr="002954B7">
              <w:rPr>
                <w:rFonts w:ascii="Times New Roman" w:hAnsi="Times New Roman" w:cs="Times New Roman"/>
              </w:rPr>
              <w:t>Müşteri İşlem (Kayıt No)</w:t>
            </w:r>
          </w:p>
        </w:tc>
        <w:tc>
          <w:tcPr>
            <w:tcW w:w="1588" w:type="dxa"/>
            <w:vAlign w:val="center"/>
          </w:tcPr>
          <w:p w14:paraId="4879089C" w14:textId="777777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Kimlik</w:t>
            </w:r>
          </w:p>
          <w:p w14:paraId="570DD286" w14:textId="777777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İletişim</w:t>
            </w:r>
          </w:p>
          <w:p w14:paraId="2142DF67" w14:textId="777777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 xml:space="preserve">Mesleki deneyim </w:t>
            </w:r>
          </w:p>
          <w:p w14:paraId="471A5A3A" w14:textId="66F363E3" w:rsidR="009F151B" w:rsidRPr="002954B7" w:rsidRDefault="009F151B">
            <w:pPr>
              <w:jc w:val="both"/>
              <w:rPr>
                <w:rFonts w:ascii="Times New Roman" w:hAnsi="Times New Roman" w:cs="Times New Roman"/>
                <w:bCs/>
              </w:rPr>
            </w:pPr>
            <w:r w:rsidRPr="002954B7">
              <w:rPr>
                <w:rFonts w:ascii="Times New Roman" w:hAnsi="Times New Roman" w:cs="Times New Roman"/>
                <w:bCs/>
              </w:rPr>
              <w:t>Müşteri İşlem (Kayıt No)</w:t>
            </w:r>
          </w:p>
        </w:tc>
        <w:tc>
          <w:tcPr>
            <w:tcW w:w="1512" w:type="dxa"/>
            <w:vAlign w:val="center"/>
          </w:tcPr>
          <w:p w14:paraId="59044E4B" w14:textId="7396E1EB"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İletişim</w:t>
            </w:r>
          </w:p>
        </w:tc>
        <w:tc>
          <w:tcPr>
            <w:tcW w:w="1512" w:type="dxa"/>
            <w:vAlign w:val="center"/>
          </w:tcPr>
          <w:p w14:paraId="0D9812A5" w14:textId="777777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Kimlik</w:t>
            </w:r>
          </w:p>
          <w:p w14:paraId="41FA8E0F" w14:textId="777777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İletişim</w:t>
            </w:r>
          </w:p>
          <w:p w14:paraId="153C6A51" w14:textId="59545737" w:rsidR="009F151B" w:rsidRPr="002954B7" w:rsidRDefault="009F151B" w:rsidP="009F151B">
            <w:pPr>
              <w:jc w:val="both"/>
              <w:rPr>
                <w:rFonts w:ascii="Times New Roman" w:hAnsi="Times New Roman" w:cs="Times New Roman"/>
                <w:b/>
                <w:bCs/>
              </w:rPr>
            </w:pPr>
            <w:r w:rsidRPr="002954B7">
              <w:rPr>
                <w:rFonts w:ascii="Times New Roman" w:hAnsi="Times New Roman" w:cs="Times New Roman"/>
                <w:bCs/>
              </w:rPr>
              <w:t>Müşteri İşlem</w:t>
            </w:r>
          </w:p>
        </w:tc>
        <w:tc>
          <w:tcPr>
            <w:tcW w:w="1501" w:type="dxa"/>
            <w:vAlign w:val="center"/>
          </w:tcPr>
          <w:p w14:paraId="49C75B73" w14:textId="60A39E08"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Kimlik</w:t>
            </w:r>
          </w:p>
        </w:tc>
        <w:tc>
          <w:tcPr>
            <w:tcW w:w="1312" w:type="dxa"/>
            <w:vAlign w:val="center"/>
          </w:tcPr>
          <w:p w14:paraId="7E866BF0" w14:textId="777777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Kimlik</w:t>
            </w:r>
          </w:p>
          <w:p w14:paraId="05E7D6C5" w14:textId="77777777" w:rsidR="009F151B" w:rsidRPr="002954B7" w:rsidRDefault="009F151B" w:rsidP="009F151B">
            <w:pPr>
              <w:jc w:val="both"/>
              <w:rPr>
                <w:rFonts w:ascii="Times New Roman" w:hAnsi="Times New Roman" w:cs="Times New Roman"/>
                <w:bCs/>
              </w:rPr>
            </w:pPr>
            <w:r w:rsidRPr="002954B7">
              <w:rPr>
                <w:rFonts w:ascii="Times New Roman" w:hAnsi="Times New Roman" w:cs="Times New Roman"/>
                <w:bCs/>
              </w:rPr>
              <w:t>İletişim</w:t>
            </w:r>
          </w:p>
          <w:p w14:paraId="7818F647" w14:textId="2A26EB5B" w:rsidR="009F151B" w:rsidRPr="002954B7" w:rsidRDefault="009F151B" w:rsidP="009F151B">
            <w:pPr>
              <w:jc w:val="both"/>
              <w:rPr>
                <w:rFonts w:ascii="Times New Roman" w:hAnsi="Times New Roman" w:cs="Times New Roman"/>
                <w:b/>
                <w:bCs/>
              </w:rPr>
            </w:pPr>
            <w:r w:rsidRPr="002954B7">
              <w:rPr>
                <w:rFonts w:ascii="Times New Roman" w:hAnsi="Times New Roman" w:cs="Times New Roman"/>
                <w:bCs/>
              </w:rPr>
              <w:t>Müşteri İşlem</w:t>
            </w:r>
          </w:p>
        </w:tc>
      </w:tr>
    </w:tbl>
    <w:p w14:paraId="16272EF9" w14:textId="77777777" w:rsidR="00B73C2B" w:rsidRPr="002954B7" w:rsidRDefault="00B73C2B" w:rsidP="00B73C2B">
      <w:pPr>
        <w:pStyle w:val="ListeParagraf"/>
        <w:ind w:left="0"/>
        <w:jc w:val="both"/>
        <w:rPr>
          <w:rFonts w:ascii="Times New Roman" w:hAnsi="Times New Roman" w:cs="Times New Roman"/>
          <w:b/>
        </w:rPr>
      </w:pPr>
    </w:p>
    <w:p w14:paraId="7841B62F" w14:textId="35089BA3" w:rsidR="00465ABB" w:rsidRPr="002954B7" w:rsidRDefault="001D661C" w:rsidP="009B6812">
      <w:pPr>
        <w:pStyle w:val="ListeParagraf"/>
        <w:numPr>
          <w:ilvl w:val="0"/>
          <w:numId w:val="8"/>
        </w:numPr>
        <w:ind w:left="0" w:firstLine="0"/>
        <w:jc w:val="both"/>
        <w:rPr>
          <w:rFonts w:ascii="Times New Roman" w:hAnsi="Times New Roman" w:cs="Times New Roman"/>
          <w:b/>
        </w:rPr>
      </w:pPr>
      <w:r w:rsidRPr="002954B7">
        <w:rPr>
          <w:rFonts w:ascii="Times New Roman" w:hAnsi="Times New Roman" w:cs="Times New Roman"/>
          <w:b/>
        </w:rPr>
        <w:t>KİŞİSEL VERİLERİNİZ TOPLANMASINDA YÖNTEMLER VE HUKUKİ SEBEPLER</w:t>
      </w:r>
    </w:p>
    <w:p w14:paraId="0BF71DF7" w14:textId="7E17B4C6" w:rsidR="00B73C2B" w:rsidRPr="002954B7" w:rsidRDefault="00B73C2B" w:rsidP="000C1282">
      <w:pPr>
        <w:jc w:val="both"/>
        <w:rPr>
          <w:rFonts w:ascii="Times New Roman" w:hAnsi="Times New Roman" w:cs="Times New Roman"/>
        </w:rPr>
      </w:pPr>
      <w:r w:rsidRPr="002954B7">
        <w:rPr>
          <w:rFonts w:ascii="Times New Roman" w:hAnsi="Times New Roman" w:cs="Times New Roman"/>
        </w:rPr>
        <w:t xml:space="preserve">Farmakovijilans faaliyetlerini yürütmek amacıyla, </w:t>
      </w:r>
      <w:r w:rsidR="00D42DFA" w:rsidRPr="002954B7">
        <w:rPr>
          <w:rFonts w:ascii="Times New Roman" w:hAnsi="Times New Roman" w:cs="Times New Roman"/>
        </w:rPr>
        <w:t xml:space="preserve">Pleksus </w:t>
      </w:r>
      <w:r w:rsidR="005C5D2D" w:rsidRPr="002954B7">
        <w:rPr>
          <w:rFonts w:ascii="Times New Roman" w:hAnsi="Times New Roman" w:cs="Times New Roman"/>
        </w:rPr>
        <w:t xml:space="preserve">Farmakovijilans </w:t>
      </w:r>
      <w:r w:rsidR="0039623B" w:rsidRPr="002954B7">
        <w:rPr>
          <w:rFonts w:ascii="Times New Roman" w:hAnsi="Times New Roman" w:cs="Times New Roman"/>
        </w:rPr>
        <w:t>t</w:t>
      </w:r>
      <w:r w:rsidRPr="002954B7">
        <w:rPr>
          <w:rFonts w:ascii="Times New Roman" w:hAnsi="Times New Roman" w:cs="Times New Roman"/>
        </w:rPr>
        <w:t>arafından alınan</w:t>
      </w:r>
      <w:r w:rsidR="00651137" w:rsidRPr="002954B7">
        <w:rPr>
          <w:rFonts w:ascii="Times New Roman" w:hAnsi="Times New Roman" w:cs="Times New Roman"/>
        </w:rPr>
        <w:t xml:space="preserve"> kişisel veriler</w:t>
      </w:r>
      <w:r w:rsidRPr="002954B7">
        <w:rPr>
          <w:rFonts w:ascii="Times New Roman" w:hAnsi="Times New Roman" w:cs="Times New Roman"/>
        </w:rPr>
        <w:t>in toplanması sırasında,</w:t>
      </w:r>
    </w:p>
    <w:p w14:paraId="22454DFF" w14:textId="15F869B3" w:rsidR="00B73C2B" w:rsidRPr="002954B7" w:rsidRDefault="00B73C2B" w:rsidP="00B73C2B">
      <w:pPr>
        <w:pStyle w:val="ListeParagraf"/>
        <w:numPr>
          <w:ilvl w:val="0"/>
          <w:numId w:val="10"/>
        </w:numPr>
        <w:jc w:val="both"/>
        <w:rPr>
          <w:rFonts w:ascii="Times New Roman" w:hAnsi="Times New Roman" w:cs="Times New Roman"/>
        </w:rPr>
      </w:pPr>
      <w:r w:rsidRPr="002954B7">
        <w:rPr>
          <w:rFonts w:ascii="Times New Roman" w:hAnsi="Times New Roman" w:cs="Times New Roman"/>
        </w:rPr>
        <w:t xml:space="preserve">Telefonda sözlü olarak doldurulan </w:t>
      </w:r>
      <w:r w:rsidR="005C5D2D" w:rsidRPr="002954B7">
        <w:rPr>
          <w:rFonts w:ascii="Times New Roman" w:hAnsi="Times New Roman" w:cs="Times New Roman"/>
        </w:rPr>
        <w:t>Görüşme Kayıt Formu</w:t>
      </w:r>
      <w:r w:rsidR="00855A7A" w:rsidRPr="002954B7">
        <w:rPr>
          <w:rFonts w:ascii="Times New Roman" w:hAnsi="Times New Roman" w:cs="Times New Roman"/>
        </w:rPr>
        <w:t>,</w:t>
      </w:r>
    </w:p>
    <w:p w14:paraId="57CDEB21" w14:textId="7AF92509" w:rsidR="00855A7A" w:rsidRPr="002954B7" w:rsidRDefault="00D42DFA" w:rsidP="00B73C2B">
      <w:pPr>
        <w:pStyle w:val="ListeParagraf"/>
        <w:numPr>
          <w:ilvl w:val="0"/>
          <w:numId w:val="10"/>
        </w:numPr>
        <w:jc w:val="both"/>
        <w:rPr>
          <w:rFonts w:ascii="Times New Roman" w:hAnsi="Times New Roman" w:cs="Times New Roman"/>
        </w:rPr>
      </w:pPr>
      <w:r w:rsidRPr="002954B7">
        <w:rPr>
          <w:rFonts w:ascii="Times New Roman" w:hAnsi="Times New Roman" w:cs="Times New Roman"/>
        </w:rPr>
        <w:t xml:space="preserve">Pleksus </w:t>
      </w:r>
      <w:r w:rsidR="005C5D2D" w:rsidRPr="002954B7">
        <w:rPr>
          <w:rFonts w:ascii="Times New Roman" w:hAnsi="Times New Roman" w:cs="Times New Roman"/>
        </w:rPr>
        <w:t xml:space="preserve">Farmakovijilans </w:t>
      </w:r>
      <w:r w:rsidR="00B73C2B" w:rsidRPr="002954B7">
        <w:rPr>
          <w:rFonts w:ascii="Times New Roman" w:hAnsi="Times New Roman" w:cs="Times New Roman"/>
        </w:rPr>
        <w:t>çalışanları veya sağlık profesyonelleri tarafından doldurulan TÜFAM Advers Reaksiyon Bildirim Formu</w:t>
      </w:r>
      <w:r w:rsidR="0039623B" w:rsidRPr="002954B7">
        <w:rPr>
          <w:rFonts w:ascii="Times New Roman" w:hAnsi="Times New Roman" w:cs="Times New Roman"/>
        </w:rPr>
        <w:t>/CIOMS formu</w:t>
      </w:r>
      <w:r w:rsidR="00855A7A" w:rsidRPr="002954B7">
        <w:rPr>
          <w:rFonts w:ascii="Times New Roman" w:hAnsi="Times New Roman" w:cs="Times New Roman"/>
        </w:rPr>
        <w:t>,</w:t>
      </w:r>
    </w:p>
    <w:p w14:paraId="11C2335F" w14:textId="0794EB4B" w:rsidR="00855A7A" w:rsidRPr="002954B7" w:rsidRDefault="00902CF4" w:rsidP="00B73C2B">
      <w:pPr>
        <w:pStyle w:val="ListeParagraf"/>
        <w:numPr>
          <w:ilvl w:val="0"/>
          <w:numId w:val="10"/>
        </w:numPr>
        <w:jc w:val="both"/>
        <w:rPr>
          <w:rFonts w:ascii="Times New Roman" w:hAnsi="Times New Roman" w:cs="Times New Roman"/>
        </w:rPr>
      </w:pPr>
      <w:r w:rsidRPr="002954B7">
        <w:rPr>
          <w:rFonts w:ascii="Times New Roman" w:hAnsi="Times New Roman" w:cs="Times New Roman"/>
        </w:rPr>
        <w:t>Hizmet alıcıları/ruhsat sahipleri</w:t>
      </w:r>
      <w:r w:rsidR="00855A7A" w:rsidRPr="002954B7">
        <w:rPr>
          <w:rFonts w:ascii="Times New Roman" w:hAnsi="Times New Roman" w:cs="Times New Roman"/>
        </w:rPr>
        <w:t xml:space="preserve"> tarafından belirlenen raporlama formları kullanılır.</w:t>
      </w:r>
    </w:p>
    <w:p w14:paraId="623989F1" w14:textId="77777777" w:rsidR="00855A7A" w:rsidRPr="002954B7" w:rsidRDefault="00855A7A" w:rsidP="00855A7A">
      <w:pPr>
        <w:jc w:val="both"/>
        <w:rPr>
          <w:rFonts w:ascii="Times New Roman" w:hAnsi="Times New Roman" w:cs="Times New Roman"/>
        </w:rPr>
      </w:pPr>
      <w:r w:rsidRPr="002954B7">
        <w:rPr>
          <w:rFonts w:ascii="Times New Roman" w:hAnsi="Times New Roman" w:cs="Times New Roman"/>
        </w:rPr>
        <w:t>Yukarıda bahsedilen tüm formlar</w:t>
      </w:r>
      <w:r w:rsidR="0037193D" w:rsidRPr="002954B7">
        <w:rPr>
          <w:rFonts w:ascii="Times New Roman" w:hAnsi="Times New Roman" w:cs="Times New Roman"/>
        </w:rPr>
        <w:t xml:space="preserve"> e-posta</w:t>
      </w:r>
      <w:r w:rsidRPr="002954B7">
        <w:rPr>
          <w:rFonts w:ascii="Times New Roman" w:hAnsi="Times New Roman" w:cs="Times New Roman"/>
        </w:rPr>
        <w:t>, faks ya da posta yoluyla alınabilmektedir.</w:t>
      </w:r>
    </w:p>
    <w:p w14:paraId="546DD8DD" w14:textId="3BE6125F" w:rsidR="001468F9" w:rsidRPr="002954B7" w:rsidRDefault="00651137" w:rsidP="00855A7A">
      <w:pPr>
        <w:jc w:val="both"/>
        <w:rPr>
          <w:rFonts w:ascii="Times New Roman" w:hAnsi="Times New Roman" w:cs="Times New Roman"/>
        </w:rPr>
      </w:pPr>
      <w:r w:rsidRPr="002954B7">
        <w:rPr>
          <w:rFonts w:ascii="Times New Roman" w:hAnsi="Times New Roman" w:cs="Times New Roman"/>
        </w:rPr>
        <w:t xml:space="preserve">Bu çerçevede kişisel veriler, </w:t>
      </w:r>
      <w:proofErr w:type="spellStart"/>
      <w:r w:rsidRPr="002954B7">
        <w:rPr>
          <w:rFonts w:ascii="Times New Roman" w:hAnsi="Times New Roman" w:cs="Times New Roman"/>
        </w:rPr>
        <w:t>KVKK</w:t>
      </w:r>
      <w:r w:rsidR="0039623B" w:rsidRPr="002954B7">
        <w:rPr>
          <w:rFonts w:ascii="Times New Roman" w:hAnsi="Times New Roman" w:cs="Times New Roman"/>
        </w:rPr>
        <w:t>’</w:t>
      </w:r>
      <w:r w:rsidRPr="002954B7">
        <w:rPr>
          <w:rFonts w:ascii="Times New Roman" w:hAnsi="Times New Roman" w:cs="Times New Roman"/>
        </w:rPr>
        <w:t>nın</w:t>
      </w:r>
      <w:proofErr w:type="spellEnd"/>
      <w:r w:rsidRPr="002954B7">
        <w:rPr>
          <w:rFonts w:ascii="Times New Roman" w:hAnsi="Times New Roman" w:cs="Times New Roman"/>
        </w:rPr>
        <w:t xml:space="preserve"> 4(2) maddesindeki öngörülen ilkeler ışığında açık rıza temini suretiyle veya 5(2) ve 6(3) maddelerinde öngörülen durumların varlığı halinde, açık rıza temin edilmeksizin işlenebilmekte ve aktarılabilmektedir.</w:t>
      </w:r>
    </w:p>
    <w:p w14:paraId="152568DC" w14:textId="46DC1421" w:rsidR="008C7F0D" w:rsidRPr="002954B7" w:rsidRDefault="005F5267" w:rsidP="009B6812">
      <w:pPr>
        <w:jc w:val="both"/>
        <w:rPr>
          <w:rFonts w:ascii="Times New Roman" w:hAnsi="Times New Roman" w:cs="Times New Roman"/>
        </w:rPr>
      </w:pPr>
      <w:r w:rsidRPr="002954B7">
        <w:rPr>
          <w:rFonts w:ascii="Times New Roman" w:hAnsi="Times New Roman" w:cs="Times New Roman"/>
        </w:rPr>
        <w:t>Hastalara ai</w:t>
      </w:r>
      <w:r w:rsidR="00855A7A" w:rsidRPr="002954B7">
        <w:rPr>
          <w:rFonts w:ascii="Times New Roman" w:hAnsi="Times New Roman" w:cs="Times New Roman"/>
        </w:rPr>
        <w:t>t</w:t>
      </w:r>
      <w:r w:rsidR="00AB7740" w:rsidRPr="002954B7">
        <w:rPr>
          <w:rFonts w:ascii="Times New Roman" w:hAnsi="Times New Roman" w:cs="Times New Roman"/>
        </w:rPr>
        <w:t xml:space="preserve"> </w:t>
      </w:r>
      <w:r w:rsidR="0037193D" w:rsidRPr="002954B7">
        <w:rPr>
          <w:rFonts w:ascii="Times New Roman" w:hAnsi="Times New Roman" w:cs="Times New Roman"/>
        </w:rPr>
        <w:t>k</w:t>
      </w:r>
      <w:r w:rsidR="00AB7740" w:rsidRPr="002954B7">
        <w:rPr>
          <w:rFonts w:ascii="Times New Roman" w:hAnsi="Times New Roman" w:cs="Times New Roman"/>
        </w:rPr>
        <w:t xml:space="preserve">işisel </w:t>
      </w:r>
      <w:r w:rsidR="0037193D" w:rsidRPr="002954B7">
        <w:rPr>
          <w:rFonts w:ascii="Times New Roman" w:hAnsi="Times New Roman" w:cs="Times New Roman"/>
        </w:rPr>
        <w:t>v</w:t>
      </w:r>
      <w:r w:rsidR="00AB7740" w:rsidRPr="002954B7">
        <w:rPr>
          <w:rFonts w:ascii="Times New Roman" w:hAnsi="Times New Roman" w:cs="Times New Roman"/>
        </w:rPr>
        <w:t xml:space="preserve">erilerinin alınması için </w:t>
      </w:r>
      <w:r w:rsidR="009B6812" w:rsidRPr="002954B7">
        <w:rPr>
          <w:rFonts w:ascii="Times New Roman" w:hAnsi="Times New Roman" w:cs="Times New Roman"/>
        </w:rPr>
        <w:t xml:space="preserve">hukuki dayanaklar; </w:t>
      </w:r>
      <w:r w:rsidR="000C1282" w:rsidRPr="002954B7">
        <w:rPr>
          <w:rFonts w:ascii="Times New Roman" w:hAnsi="Times New Roman" w:cs="Times New Roman"/>
        </w:rPr>
        <w:t>Türkiye İlaç ve Tıbbi Cihaz Kurumu</w:t>
      </w:r>
      <w:r w:rsidR="0039623B" w:rsidRPr="002954B7">
        <w:rPr>
          <w:rFonts w:ascii="Times New Roman" w:hAnsi="Times New Roman" w:cs="Times New Roman"/>
        </w:rPr>
        <w:t>’</w:t>
      </w:r>
      <w:r w:rsidR="000C1282" w:rsidRPr="002954B7">
        <w:rPr>
          <w:rFonts w:ascii="Times New Roman" w:hAnsi="Times New Roman" w:cs="Times New Roman"/>
        </w:rPr>
        <w:t>nun yayınladığı İlaçların Güvenliliği Hakkında Yönetmelik ve İyi Farmakovijilans Uygulamaları Kılavuz</w:t>
      </w:r>
      <w:r w:rsidR="00855A7A" w:rsidRPr="002954B7">
        <w:rPr>
          <w:rFonts w:ascii="Times New Roman" w:hAnsi="Times New Roman" w:cs="Times New Roman"/>
        </w:rPr>
        <w:t>ları</w:t>
      </w:r>
      <w:r w:rsidR="009B6812" w:rsidRPr="002954B7">
        <w:rPr>
          <w:rFonts w:ascii="Times New Roman" w:hAnsi="Times New Roman" w:cs="Times New Roman"/>
        </w:rPr>
        <w:t xml:space="preserve"> ve bunlara bağlı diğer yönetmeliklerdir.</w:t>
      </w:r>
    </w:p>
    <w:p w14:paraId="45582C63" w14:textId="209073B0" w:rsidR="00547C34" w:rsidRPr="002954B7" w:rsidRDefault="00D03F1B" w:rsidP="009B6812">
      <w:pPr>
        <w:spacing w:after="0" w:line="240" w:lineRule="auto"/>
        <w:jc w:val="both"/>
        <w:rPr>
          <w:rFonts w:ascii="Times New Roman" w:hAnsi="Times New Roman" w:cs="Times New Roman"/>
        </w:rPr>
      </w:pPr>
      <w:r w:rsidRPr="002954B7">
        <w:rPr>
          <w:rFonts w:ascii="Times New Roman" w:hAnsi="Times New Roman" w:cs="Times New Roman"/>
        </w:rPr>
        <w:t>Önceden çalışmış</w:t>
      </w:r>
      <w:r w:rsidR="002C3C7F" w:rsidRPr="002954B7">
        <w:rPr>
          <w:rFonts w:ascii="Times New Roman" w:hAnsi="Times New Roman" w:cs="Times New Roman"/>
        </w:rPr>
        <w:t xml:space="preserve"> ve</w:t>
      </w:r>
      <w:r w:rsidRPr="002954B7">
        <w:rPr>
          <w:rFonts w:ascii="Times New Roman" w:hAnsi="Times New Roman" w:cs="Times New Roman"/>
        </w:rPr>
        <w:t xml:space="preserve"> çalışmaya devam eden pe</w:t>
      </w:r>
      <w:r w:rsidR="002C3C7F" w:rsidRPr="002954B7">
        <w:rPr>
          <w:rFonts w:ascii="Times New Roman" w:hAnsi="Times New Roman" w:cs="Times New Roman"/>
        </w:rPr>
        <w:t>rsonellere ait kişisel veriler; online iş başvuru siteleri üzerinden elde edilmektedir.</w:t>
      </w:r>
    </w:p>
    <w:p w14:paraId="60B2F35D" w14:textId="77777777" w:rsidR="002C3C7F" w:rsidRPr="002954B7" w:rsidRDefault="002C3C7F" w:rsidP="009B6812">
      <w:pPr>
        <w:spacing w:after="0" w:line="240" w:lineRule="auto"/>
        <w:jc w:val="both"/>
        <w:rPr>
          <w:rFonts w:ascii="Times New Roman" w:hAnsi="Times New Roman" w:cs="Times New Roman"/>
        </w:rPr>
      </w:pPr>
    </w:p>
    <w:p w14:paraId="5803B054" w14:textId="77777777" w:rsidR="002C3C7F" w:rsidRPr="002954B7" w:rsidRDefault="002C3C7F" w:rsidP="009B6812">
      <w:pPr>
        <w:spacing w:after="0" w:line="240" w:lineRule="auto"/>
        <w:jc w:val="both"/>
        <w:rPr>
          <w:rFonts w:ascii="Times New Roman" w:hAnsi="Times New Roman" w:cs="Times New Roman"/>
        </w:rPr>
      </w:pPr>
    </w:p>
    <w:p w14:paraId="62ABBA7D" w14:textId="77777777" w:rsidR="00547C34" w:rsidRPr="002954B7" w:rsidRDefault="00547C34" w:rsidP="00547C34">
      <w:pPr>
        <w:pStyle w:val="ListeParagraf"/>
        <w:numPr>
          <w:ilvl w:val="0"/>
          <w:numId w:val="8"/>
        </w:numPr>
        <w:ind w:left="0" w:firstLine="0"/>
        <w:jc w:val="both"/>
        <w:rPr>
          <w:rFonts w:ascii="Times New Roman" w:hAnsi="Times New Roman" w:cs="Times New Roman"/>
        </w:rPr>
      </w:pPr>
      <w:r w:rsidRPr="002954B7">
        <w:rPr>
          <w:rFonts w:ascii="Times New Roman" w:hAnsi="Times New Roman" w:cs="Times New Roman"/>
          <w:b/>
        </w:rPr>
        <w:t>KİŞİSEL VERİLERİN SAKLANMASI</w:t>
      </w:r>
    </w:p>
    <w:p w14:paraId="711E3628" w14:textId="60AE8F10" w:rsidR="001468F9" w:rsidRPr="002954B7" w:rsidRDefault="00547C34" w:rsidP="009B6812">
      <w:pPr>
        <w:spacing w:after="0" w:line="240" w:lineRule="auto"/>
        <w:jc w:val="both"/>
        <w:rPr>
          <w:rFonts w:ascii="Times New Roman" w:hAnsi="Times New Roman" w:cs="Times New Roman"/>
        </w:rPr>
      </w:pPr>
      <w:r w:rsidRPr="002954B7">
        <w:rPr>
          <w:rFonts w:ascii="Times New Roman" w:hAnsi="Times New Roman" w:cs="Times New Roman"/>
        </w:rPr>
        <w:t xml:space="preserve">Kişisel </w:t>
      </w:r>
      <w:r w:rsidR="00EE3AB5" w:rsidRPr="002954B7">
        <w:rPr>
          <w:rFonts w:ascii="Times New Roman" w:hAnsi="Times New Roman" w:cs="Times New Roman"/>
        </w:rPr>
        <w:t>v</w:t>
      </w:r>
      <w:r w:rsidRPr="002954B7">
        <w:rPr>
          <w:rFonts w:ascii="Times New Roman" w:hAnsi="Times New Roman" w:cs="Times New Roman"/>
        </w:rPr>
        <w:t>eriler ilgili kanun ve yönetmeliklerin belirlemiş olduğu sürelere uygun olarak saklanmaktadır. Çıktı olarak elde tutulan kişisel veriler Sağlık Bakanlığı</w:t>
      </w:r>
      <w:r w:rsidR="005C5D2D" w:rsidRPr="002954B7">
        <w:rPr>
          <w:rFonts w:ascii="Times New Roman" w:hAnsi="Times New Roman" w:cs="Times New Roman"/>
        </w:rPr>
        <w:t>’nın</w:t>
      </w:r>
      <w:r w:rsidRPr="002954B7">
        <w:rPr>
          <w:rFonts w:ascii="Times New Roman" w:hAnsi="Times New Roman" w:cs="Times New Roman"/>
        </w:rPr>
        <w:t xml:space="preserve"> şartlarına uygun olarak </w:t>
      </w:r>
      <w:r w:rsidR="00855A7A" w:rsidRPr="002954B7">
        <w:rPr>
          <w:rFonts w:ascii="Times New Roman" w:hAnsi="Times New Roman" w:cs="Times New Roman"/>
        </w:rPr>
        <w:t>çelik, şifre ile korunan ve yangına dayanıklı</w:t>
      </w:r>
      <w:r w:rsidRPr="002954B7">
        <w:rPr>
          <w:rFonts w:ascii="Times New Roman" w:hAnsi="Times New Roman" w:cs="Times New Roman"/>
        </w:rPr>
        <w:t xml:space="preserve"> dolaplarda muhafaza edilmektedir. Dijital ortamda tutulan kişisel veriler ise Türkiye menşeili kurumların bulut ortamlarında muhafaza edilmektedir. Verilerin saklanma süreleri kanunların ve sözleşmelerin öngördüğü zaman dilim</w:t>
      </w:r>
      <w:r w:rsidR="00855A7A" w:rsidRPr="002954B7">
        <w:rPr>
          <w:rFonts w:ascii="Times New Roman" w:hAnsi="Times New Roman" w:cs="Times New Roman"/>
        </w:rPr>
        <w:t>lerine göre belirlenmektedir</w:t>
      </w:r>
      <w:r w:rsidRPr="002954B7">
        <w:rPr>
          <w:rFonts w:ascii="Times New Roman" w:hAnsi="Times New Roman" w:cs="Times New Roman"/>
        </w:rPr>
        <w:t>. KVKK</w:t>
      </w:r>
      <w:r w:rsidR="005C5D2D" w:rsidRPr="002954B7">
        <w:rPr>
          <w:rFonts w:ascii="Times New Roman" w:hAnsi="Times New Roman" w:cs="Times New Roman"/>
        </w:rPr>
        <w:t>’nın</w:t>
      </w:r>
      <w:r w:rsidRPr="002954B7">
        <w:rPr>
          <w:rFonts w:ascii="Times New Roman" w:hAnsi="Times New Roman" w:cs="Times New Roman"/>
        </w:rPr>
        <w:t xml:space="preserve"> öngördüğü süreye bağlı olarak altı ayda bir kontroller gerçekleştirilmektedir. Saklama süresi dolan kişisel veriler uygun koşullarda imha edilmektedir.</w:t>
      </w:r>
      <w:r w:rsidR="00F82458" w:rsidRPr="002954B7">
        <w:rPr>
          <w:rFonts w:ascii="Times New Roman" w:hAnsi="Times New Roman" w:cs="Times New Roman"/>
        </w:rPr>
        <w:t xml:space="preserve"> </w:t>
      </w:r>
    </w:p>
    <w:p w14:paraId="2F109A30" w14:textId="77777777" w:rsidR="00F14C4E" w:rsidRPr="002954B7" w:rsidRDefault="00F14C4E" w:rsidP="009B6812">
      <w:pPr>
        <w:spacing w:after="0" w:line="240" w:lineRule="auto"/>
        <w:jc w:val="both"/>
        <w:rPr>
          <w:rFonts w:ascii="Times New Roman" w:hAnsi="Times New Roman" w:cs="Times New Roman"/>
        </w:rPr>
      </w:pPr>
    </w:p>
    <w:p w14:paraId="2AF7EE71" w14:textId="71D253A7" w:rsidR="00F82458" w:rsidRPr="002954B7" w:rsidRDefault="00F82458" w:rsidP="009B6812">
      <w:pPr>
        <w:spacing w:after="0" w:line="240" w:lineRule="auto"/>
        <w:jc w:val="both"/>
        <w:rPr>
          <w:rFonts w:ascii="Times New Roman" w:hAnsi="Times New Roman" w:cs="Times New Roman"/>
        </w:rPr>
      </w:pPr>
      <w:r w:rsidRPr="002954B7">
        <w:rPr>
          <w:rFonts w:ascii="Times New Roman" w:hAnsi="Times New Roman" w:cs="Times New Roman"/>
        </w:rPr>
        <w:t xml:space="preserve">Saklama ile ilgili detaylar </w:t>
      </w:r>
      <w:r w:rsidRPr="002954B7">
        <w:rPr>
          <w:rFonts w:ascii="Times New Roman" w:hAnsi="Times New Roman" w:cs="Times New Roman"/>
          <w:b/>
        </w:rPr>
        <w:t xml:space="preserve">Kişisel Verilerin </w:t>
      </w:r>
      <w:r w:rsidR="00B956DF" w:rsidRPr="002954B7">
        <w:rPr>
          <w:rFonts w:ascii="Times New Roman" w:hAnsi="Times New Roman" w:cs="Times New Roman"/>
          <w:b/>
        </w:rPr>
        <w:t>Saklanması ve İmha</w:t>
      </w:r>
      <w:r w:rsidRPr="002954B7">
        <w:rPr>
          <w:rFonts w:ascii="Times New Roman" w:hAnsi="Times New Roman" w:cs="Times New Roman"/>
          <w:b/>
        </w:rPr>
        <w:t xml:space="preserve"> Politikası</w:t>
      </w:r>
      <w:r w:rsidRPr="002954B7">
        <w:rPr>
          <w:rFonts w:ascii="Times New Roman" w:hAnsi="Times New Roman" w:cs="Times New Roman"/>
        </w:rPr>
        <w:t xml:space="preserve"> dokümanında belirtilmiştir.</w:t>
      </w:r>
    </w:p>
    <w:p w14:paraId="04833813" w14:textId="77777777" w:rsidR="00402F7D" w:rsidRPr="002954B7" w:rsidRDefault="00402F7D" w:rsidP="009B6812">
      <w:pPr>
        <w:spacing w:after="0" w:line="240" w:lineRule="auto"/>
        <w:jc w:val="both"/>
        <w:rPr>
          <w:rFonts w:ascii="Times New Roman" w:hAnsi="Times New Roman" w:cs="Times New Roman"/>
        </w:rPr>
      </w:pPr>
    </w:p>
    <w:p w14:paraId="390AEE45" w14:textId="77777777" w:rsidR="006727C7" w:rsidRPr="002954B7" w:rsidRDefault="001D661C" w:rsidP="009B6812">
      <w:pPr>
        <w:pStyle w:val="ListeParagraf"/>
        <w:numPr>
          <w:ilvl w:val="0"/>
          <w:numId w:val="8"/>
        </w:numPr>
        <w:ind w:left="0" w:firstLine="0"/>
        <w:jc w:val="both"/>
        <w:rPr>
          <w:rFonts w:ascii="Times New Roman" w:hAnsi="Times New Roman" w:cs="Times New Roman"/>
          <w:b/>
        </w:rPr>
      </w:pPr>
      <w:r w:rsidRPr="002954B7">
        <w:rPr>
          <w:rFonts w:ascii="Times New Roman" w:hAnsi="Times New Roman" w:cs="Times New Roman"/>
          <w:b/>
        </w:rPr>
        <w:t>KİŞİSEL VERİSİ İŞLENEN İLGİLİ KİŞİNİN HAKLARI</w:t>
      </w:r>
    </w:p>
    <w:p w14:paraId="73639DD6" w14:textId="564D4FEE" w:rsidR="006727C7" w:rsidRPr="002954B7" w:rsidRDefault="006727C7" w:rsidP="009B6812">
      <w:pPr>
        <w:jc w:val="both"/>
        <w:rPr>
          <w:rFonts w:ascii="Times New Roman" w:hAnsi="Times New Roman" w:cs="Times New Roman"/>
        </w:rPr>
      </w:pPr>
      <w:r w:rsidRPr="002954B7">
        <w:rPr>
          <w:rFonts w:ascii="Times New Roman" w:hAnsi="Times New Roman" w:cs="Times New Roman"/>
        </w:rPr>
        <w:t xml:space="preserve">Kişisel verilerinizin işlenmesine ilişkin olarak aşağıdaki hakları, </w:t>
      </w:r>
      <w:r w:rsidR="00D42DFA" w:rsidRPr="002954B7">
        <w:rPr>
          <w:rFonts w:ascii="Times New Roman" w:hAnsi="Times New Roman" w:cs="Times New Roman"/>
        </w:rPr>
        <w:t xml:space="preserve">Pleksus </w:t>
      </w:r>
      <w:proofErr w:type="spellStart"/>
      <w:r w:rsidR="005C5D2D" w:rsidRPr="002954B7">
        <w:rPr>
          <w:rFonts w:ascii="Times New Roman" w:hAnsi="Times New Roman" w:cs="Times New Roman"/>
        </w:rPr>
        <w:t>Farmakovijilans</w:t>
      </w:r>
      <w:r w:rsidR="0039623B" w:rsidRPr="002954B7">
        <w:rPr>
          <w:rFonts w:ascii="Times New Roman" w:hAnsi="Times New Roman" w:cs="Times New Roman"/>
        </w:rPr>
        <w:t>’a</w:t>
      </w:r>
      <w:proofErr w:type="spellEnd"/>
      <w:r w:rsidR="005C5D2D" w:rsidRPr="002954B7">
        <w:rPr>
          <w:rFonts w:ascii="Times New Roman" w:hAnsi="Times New Roman" w:cs="Times New Roman"/>
        </w:rPr>
        <w:t xml:space="preserve"> </w:t>
      </w:r>
      <w:r w:rsidRPr="002954B7">
        <w:rPr>
          <w:rFonts w:ascii="Times New Roman" w:hAnsi="Times New Roman" w:cs="Times New Roman"/>
        </w:rPr>
        <w:t>yapacağınız bir talep ile kullanabilirsiniz. Bu kapsamda</w:t>
      </w:r>
      <w:r w:rsidR="0039623B" w:rsidRPr="002954B7">
        <w:rPr>
          <w:rFonts w:ascii="Times New Roman" w:hAnsi="Times New Roman" w:cs="Times New Roman"/>
        </w:rPr>
        <w:t>ki</w:t>
      </w:r>
      <w:r w:rsidRPr="002954B7">
        <w:rPr>
          <w:rFonts w:ascii="Times New Roman" w:hAnsi="Times New Roman" w:cs="Times New Roman"/>
        </w:rPr>
        <w:t xml:space="preserve"> talepler </w:t>
      </w:r>
      <w:r w:rsidR="00D42DFA" w:rsidRPr="002954B7">
        <w:rPr>
          <w:rFonts w:ascii="Times New Roman" w:hAnsi="Times New Roman" w:cs="Times New Roman"/>
        </w:rPr>
        <w:t xml:space="preserve">Pleksus </w:t>
      </w:r>
      <w:proofErr w:type="spellStart"/>
      <w:r w:rsidR="005C5D2D" w:rsidRPr="002954B7">
        <w:rPr>
          <w:rFonts w:ascii="Times New Roman" w:hAnsi="Times New Roman" w:cs="Times New Roman"/>
        </w:rPr>
        <w:t>Farmakovijilans</w:t>
      </w:r>
      <w:proofErr w:type="spellEnd"/>
      <w:r w:rsidR="005C5D2D" w:rsidRPr="002954B7">
        <w:rPr>
          <w:rFonts w:ascii="Times New Roman" w:hAnsi="Times New Roman" w:cs="Times New Roman"/>
        </w:rPr>
        <w:t xml:space="preserve"> </w:t>
      </w:r>
      <w:r w:rsidRPr="002954B7">
        <w:rPr>
          <w:rFonts w:ascii="Times New Roman" w:hAnsi="Times New Roman" w:cs="Times New Roman"/>
        </w:rPr>
        <w:t xml:space="preserve">tarafından en geç </w:t>
      </w:r>
      <w:r w:rsidR="005C5D2D" w:rsidRPr="002954B7">
        <w:rPr>
          <w:rFonts w:ascii="Times New Roman" w:hAnsi="Times New Roman" w:cs="Times New Roman"/>
        </w:rPr>
        <w:t>30</w:t>
      </w:r>
      <w:r w:rsidRPr="002954B7">
        <w:rPr>
          <w:rFonts w:ascii="Times New Roman" w:hAnsi="Times New Roman" w:cs="Times New Roman"/>
        </w:rPr>
        <w:t xml:space="preserve"> gün içinde ücretsiz olarak sonuçlandırılacaktır. Ancak, Kişisel Verileri Koruma Kurulunca bir ücret öngörülmesi halinde, </w:t>
      </w:r>
      <w:r w:rsidR="00D42DFA" w:rsidRPr="002954B7">
        <w:rPr>
          <w:rFonts w:ascii="Times New Roman" w:hAnsi="Times New Roman" w:cs="Times New Roman"/>
        </w:rPr>
        <w:t xml:space="preserve">Pleksus </w:t>
      </w:r>
      <w:proofErr w:type="spellStart"/>
      <w:r w:rsidR="005C5D2D" w:rsidRPr="002954B7">
        <w:rPr>
          <w:rFonts w:ascii="Times New Roman" w:hAnsi="Times New Roman" w:cs="Times New Roman"/>
        </w:rPr>
        <w:t>Farmakovijilans</w:t>
      </w:r>
      <w:proofErr w:type="spellEnd"/>
      <w:r w:rsidR="005C5D2D" w:rsidRPr="002954B7">
        <w:rPr>
          <w:rFonts w:ascii="Times New Roman" w:hAnsi="Times New Roman" w:cs="Times New Roman"/>
        </w:rPr>
        <w:t xml:space="preserve"> </w:t>
      </w:r>
      <w:r w:rsidRPr="002954B7">
        <w:rPr>
          <w:rFonts w:ascii="Times New Roman" w:hAnsi="Times New Roman" w:cs="Times New Roman"/>
        </w:rPr>
        <w:t>tarafından, belirle</w:t>
      </w:r>
      <w:r w:rsidR="00D03F1B" w:rsidRPr="002954B7">
        <w:rPr>
          <w:rFonts w:ascii="Times New Roman" w:hAnsi="Times New Roman" w:cs="Times New Roman"/>
        </w:rPr>
        <w:t>nen tarifedeki ücret alınabilmektedir</w:t>
      </w:r>
      <w:r w:rsidRPr="002954B7">
        <w:rPr>
          <w:rFonts w:ascii="Times New Roman" w:hAnsi="Times New Roman" w:cs="Times New Roman"/>
        </w:rPr>
        <w:t>. Bu kapsamda kişisel veri sahibi olarak;</w:t>
      </w:r>
    </w:p>
    <w:p w14:paraId="4FAB139A" w14:textId="77777777" w:rsidR="006727C7" w:rsidRPr="002954B7" w:rsidRDefault="006727C7" w:rsidP="007B45B1">
      <w:pPr>
        <w:pStyle w:val="ListeParagraf"/>
        <w:numPr>
          <w:ilvl w:val="0"/>
          <w:numId w:val="3"/>
        </w:numPr>
        <w:ind w:left="1134"/>
        <w:jc w:val="both"/>
        <w:rPr>
          <w:rFonts w:ascii="Times New Roman" w:hAnsi="Times New Roman" w:cs="Times New Roman"/>
        </w:rPr>
      </w:pPr>
      <w:r w:rsidRPr="002954B7">
        <w:rPr>
          <w:rFonts w:ascii="Times New Roman" w:hAnsi="Times New Roman" w:cs="Times New Roman"/>
        </w:rPr>
        <w:t>Kişisel verinizin işlenip işlenmediğini öğrenme,</w:t>
      </w:r>
    </w:p>
    <w:p w14:paraId="711BD455" w14:textId="77777777" w:rsidR="003A26F6" w:rsidRPr="002954B7" w:rsidRDefault="006727C7" w:rsidP="007B45B1">
      <w:pPr>
        <w:pStyle w:val="ListeParagraf"/>
        <w:numPr>
          <w:ilvl w:val="0"/>
          <w:numId w:val="3"/>
        </w:numPr>
        <w:ind w:left="1134"/>
        <w:jc w:val="both"/>
        <w:rPr>
          <w:rFonts w:ascii="Times New Roman" w:hAnsi="Times New Roman" w:cs="Times New Roman"/>
        </w:rPr>
      </w:pPr>
      <w:r w:rsidRPr="002954B7">
        <w:rPr>
          <w:rFonts w:ascii="Times New Roman" w:hAnsi="Times New Roman" w:cs="Times New Roman"/>
        </w:rPr>
        <w:t>Kişisel veriniz işlenmişse buna ilişkin bilgi talep etme,</w:t>
      </w:r>
    </w:p>
    <w:p w14:paraId="53ADB577" w14:textId="77777777" w:rsidR="003A26F6" w:rsidRPr="002954B7" w:rsidRDefault="006727C7" w:rsidP="007B45B1">
      <w:pPr>
        <w:pStyle w:val="ListeParagraf"/>
        <w:numPr>
          <w:ilvl w:val="0"/>
          <w:numId w:val="3"/>
        </w:numPr>
        <w:ind w:left="1134"/>
        <w:jc w:val="both"/>
        <w:rPr>
          <w:rFonts w:ascii="Times New Roman" w:hAnsi="Times New Roman" w:cs="Times New Roman"/>
        </w:rPr>
      </w:pPr>
      <w:r w:rsidRPr="002954B7">
        <w:rPr>
          <w:rFonts w:ascii="Times New Roman" w:hAnsi="Times New Roman" w:cs="Times New Roman"/>
        </w:rPr>
        <w:t>Kişisel verinizin işlenme amacını ve bunların amacına uygun kullanılıp kullanılmadığını öğrenme,</w:t>
      </w:r>
    </w:p>
    <w:p w14:paraId="4A178859" w14:textId="77777777" w:rsidR="003A26F6" w:rsidRPr="002954B7" w:rsidRDefault="006727C7" w:rsidP="007B45B1">
      <w:pPr>
        <w:pStyle w:val="ListeParagraf"/>
        <w:numPr>
          <w:ilvl w:val="0"/>
          <w:numId w:val="3"/>
        </w:numPr>
        <w:ind w:left="1134"/>
        <w:jc w:val="both"/>
        <w:rPr>
          <w:rFonts w:ascii="Times New Roman" w:hAnsi="Times New Roman" w:cs="Times New Roman"/>
        </w:rPr>
      </w:pPr>
      <w:r w:rsidRPr="002954B7">
        <w:rPr>
          <w:rFonts w:ascii="Times New Roman" w:hAnsi="Times New Roman" w:cs="Times New Roman"/>
        </w:rPr>
        <w:t>Yurt içinde veya yurt dışında kişisel verinizin aktarıldığı üçüncü kişileri bilme,</w:t>
      </w:r>
    </w:p>
    <w:p w14:paraId="03D68A50" w14:textId="77777777" w:rsidR="003A26F6" w:rsidRPr="002954B7" w:rsidRDefault="006727C7" w:rsidP="007B45B1">
      <w:pPr>
        <w:pStyle w:val="ListeParagraf"/>
        <w:numPr>
          <w:ilvl w:val="0"/>
          <w:numId w:val="3"/>
        </w:numPr>
        <w:ind w:left="1134"/>
        <w:jc w:val="both"/>
        <w:rPr>
          <w:rFonts w:ascii="Times New Roman" w:hAnsi="Times New Roman" w:cs="Times New Roman"/>
        </w:rPr>
      </w:pPr>
      <w:r w:rsidRPr="002954B7">
        <w:rPr>
          <w:rFonts w:ascii="Times New Roman" w:hAnsi="Times New Roman" w:cs="Times New Roman"/>
        </w:rPr>
        <w:t>Kişisel verinizin eksik veya yanlış işlenmiş olması hâlinde bunların düzeltilmesini isteme,</w:t>
      </w:r>
    </w:p>
    <w:p w14:paraId="5884D995" w14:textId="77777777" w:rsidR="003A26F6" w:rsidRPr="002954B7" w:rsidRDefault="006727C7" w:rsidP="007B45B1">
      <w:pPr>
        <w:pStyle w:val="ListeParagraf"/>
        <w:numPr>
          <w:ilvl w:val="0"/>
          <w:numId w:val="3"/>
        </w:numPr>
        <w:ind w:left="1134"/>
        <w:jc w:val="both"/>
        <w:rPr>
          <w:rFonts w:ascii="Times New Roman" w:hAnsi="Times New Roman" w:cs="Times New Roman"/>
        </w:rPr>
      </w:pPr>
      <w:r w:rsidRPr="002954B7">
        <w:rPr>
          <w:rFonts w:ascii="Times New Roman" w:hAnsi="Times New Roman" w:cs="Times New Roman"/>
        </w:rPr>
        <w:t>Kişisel verinizin silinmesini veya yok edilmesini isteme,</w:t>
      </w:r>
    </w:p>
    <w:p w14:paraId="7B9BFDA5" w14:textId="77777777" w:rsidR="003A26F6" w:rsidRPr="002954B7" w:rsidRDefault="006727C7" w:rsidP="007B45B1">
      <w:pPr>
        <w:pStyle w:val="ListeParagraf"/>
        <w:numPr>
          <w:ilvl w:val="0"/>
          <w:numId w:val="3"/>
        </w:numPr>
        <w:ind w:left="1134"/>
        <w:jc w:val="both"/>
        <w:rPr>
          <w:rFonts w:ascii="Times New Roman" w:hAnsi="Times New Roman" w:cs="Times New Roman"/>
        </w:rPr>
      </w:pPr>
      <w:r w:rsidRPr="002954B7">
        <w:rPr>
          <w:rFonts w:ascii="Times New Roman" w:hAnsi="Times New Roman" w:cs="Times New Roman"/>
        </w:rPr>
        <w:t>Kişisel verinizin düzeltilmesi, silinmesi ya da yok edilmesi halinde bu işlemlerin, kişisel verinizin aktarıldığı üçüncü kişilere bildirilmesini isteme,</w:t>
      </w:r>
    </w:p>
    <w:p w14:paraId="2A5E9EF3" w14:textId="77777777" w:rsidR="003A26F6" w:rsidRPr="002954B7" w:rsidRDefault="006727C7" w:rsidP="007B45B1">
      <w:pPr>
        <w:pStyle w:val="ListeParagraf"/>
        <w:numPr>
          <w:ilvl w:val="0"/>
          <w:numId w:val="3"/>
        </w:numPr>
        <w:ind w:left="1134"/>
        <w:jc w:val="both"/>
        <w:rPr>
          <w:rFonts w:ascii="Times New Roman" w:hAnsi="Times New Roman" w:cs="Times New Roman"/>
        </w:rPr>
      </w:pPr>
      <w:r w:rsidRPr="002954B7">
        <w:rPr>
          <w:rFonts w:ascii="Times New Roman" w:hAnsi="Times New Roman" w:cs="Times New Roman"/>
        </w:rPr>
        <w:t>İşlenen verinizin münhasıran otomatik sistemler vasıtasıyla analiz edilmesi suretiyle aleyhinize bir sonucun ortaya çıkmasına itiraz etme,</w:t>
      </w:r>
    </w:p>
    <w:p w14:paraId="0B049B6F" w14:textId="77777777" w:rsidR="003A26F6" w:rsidRPr="002954B7" w:rsidRDefault="006727C7" w:rsidP="007B45B1">
      <w:pPr>
        <w:pStyle w:val="ListeParagraf"/>
        <w:numPr>
          <w:ilvl w:val="0"/>
          <w:numId w:val="3"/>
        </w:numPr>
        <w:ind w:left="1134"/>
        <w:jc w:val="both"/>
        <w:rPr>
          <w:rFonts w:ascii="Times New Roman" w:hAnsi="Times New Roman" w:cs="Times New Roman"/>
        </w:rPr>
      </w:pPr>
      <w:r w:rsidRPr="002954B7">
        <w:rPr>
          <w:rFonts w:ascii="Times New Roman" w:hAnsi="Times New Roman" w:cs="Times New Roman"/>
        </w:rPr>
        <w:t>Kişisel verinizin kanuna aykırı olarak işlenmesi sebebiyle zarara uğramanız hâlinde zararın giderilmesini talep etme,</w:t>
      </w:r>
      <w:r w:rsidR="003A26F6" w:rsidRPr="002954B7">
        <w:rPr>
          <w:rFonts w:ascii="Times New Roman" w:hAnsi="Times New Roman" w:cs="Times New Roman"/>
        </w:rPr>
        <w:t xml:space="preserve"> </w:t>
      </w:r>
    </w:p>
    <w:p w14:paraId="4ACBABEB" w14:textId="460B2F58" w:rsidR="00D03F1B" w:rsidRDefault="006727C7" w:rsidP="00F14C4E">
      <w:pPr>
        <w:jc w:val="both"/>
        <w:rPr>
          <w:rFonts w:ascii="Times New Roman" w:hAnsi="Times New Roman" w:cs="Times New Roman"/>
        </w:rPr>
      </w:pPr>
      <w:proofErr w:type="gramStart"/>
      <w:r w:rsidRPr="002954B7">
        <w:rPr>
          <w:rFonts w:ascii="Times New Roman" w:hAnsi="Times New Roman" w:cs="Times New Roman"/>
        </w:rPr>
        <w:t>haklarınız</w:t>
      </w:r>
      <w:proofErr w:type="gramEnd"/>
      <w:r w:rsidRPr="002954B7">
        <w:rPr>
          <w:rFonts w:ascii="Times New Roman" w:hAnsi="Times New Roman" w:cs="Times New Roman"/>
        </w:rPr>
        <w:t xml:space="preserve"> bulunmaktadır. </w:t>
      </w:r>
    </w:p>
    <w:p w14:paraId="36240CD9" w14:textId="200DBE6B" w:rsidR="002954B7" w:rsidRDefault="002954B7" w:rsidP="00F14C4E">
      <w:pPr>
        <w:jc w:val="both"/>
        <w:rPr>
          <w:rFonts w:ascii="Times New Roman" w:hAnsi="Times New Roman" w:cs="Times New Roman"/>
        </w:rPr>
      </w:pPr>
    </w:p>
    <w:p w14:paraId="4A4EE3B1" w14:textId="4F81C874" w:rsidR="002954B7" w:rsidRDefault="002954B7" w:rsidP="00F14C4E">
      <w:pPr>
        <w:jc w:val="both"/>
        <w:rPr>
          <w:rFonts w:ascii="Times New Roman" w:hAnsi="Times New Roman" w:cs="Times New Roman"/>
        </w:rPr>
      </w:pPr>
    </w:p>
    <w:p w14:paraId="40F3EB19" w14:textId="688EF991" w:rsidR="002954B7" w:rsidRDefault="002954B7" w:rsidP="00F14C4E">
      <w:pPr>
        <w:jc w:val="both"/>
        <w:rPr>
          <w:rFonts w:ascii="Times New Roman" w:hAnsi="Times New Roman" w:cs="Times New Roman"/>
        </w:rPr>
      </w:pPr>
    </w:p>
    <w:p w14:paraId="5009278F" w14:textId="0A3F8AC5" w:rsidR="002954B7" w:rsidRDefault="002954B7" w:rsidP="00F14C4E">
      <w:pPr>
        <w:jc w:val="both"/>
        <w:rPr>
          <w:rFonts w:ascii="Times New Roman" w:hAnsi="Times New Roman" w:cs="Times New Roman"/>
        </w:rPr>
      </w:pPr>
    </w:p>
    <w:p w14:paraId="42BB57AC" w14:textId="281F2C7D" w:rsidR="002954B7" w:rsidRDefault="002954B7" w:rsidP="00F14C4E">
      <w:pPr>
        <w:jc w:val="both"/>
        <w:rPr>
          <w:rFonts w:ascii="Times New Roman" w:hAnsi="Times New Roman" w:cs="Times New Roman"/>
        </w:rPr>
      </w:pPr>
    </w:p>
    <w:p w14:paraId="4EFA8A6E" w14:textId="7C9D81B0" w:rsidR="002954B7" w:rsidRDefault="002954B7" w:rsidP="00F14C4E">
      <w:pPr>
        <w:jc w:val="both"/>
        <w:rPr>
          <w:rFonts w:ascii="Times New Roman" w:hAnsi="Times New Roman" w:cs="Times New Roman"/>
        </w:rPr>
      </w:pPr>
    </w:p>
    <w:p w14:paraId="41853413" w14:textId="2E2B8F8D" w:rsidR="002954B7" w:rsidRDefault="002954B7" w:rsidP="00F14C4E">
      <w:pPr>
        <w:jc w:val="both"/>
        <w:rPr>
          <w:rFonts w:ascii="Times New Roman" w:hAnsi="Times New Roman" w:cs="Times New Roman"/>
        </w:rPr>
      </w:pPr>
    </w:p>
    <w:p w14:paraId="582ED51C" w14:textId="77777777" w:rsidR="002954B7" w:rsidRPr="002954B7" w:rsidRDefault="002954B7" w:rsidP="00F14C4E">
      <w:pPr>
        <w:jc w:val="both"/>
        <w:rPr>
          <w:rFonts w:ascii="Times New Roman" w:hAnsi="Times New Roman" w:cs="Times New Roman"/>
        </w:rPr>
      </w:pPr>
    </w:p>
    <w:p w14:paraId="028F31DD" w14:textId="77777777" w:rsidR="00D03F1B" w:rsidRPr="002954B7" w:rsidRDefault="00D03F1B" w:rsidP="009B6812">
      <w:pPr>
        <w:pStyle w:val="ListeParagraf"/>
        <w:numPr>
          <w:ilvl w:val="0"/>
          <w:numId w:val="8"/>
        </w:numPr>
        <w:ind w:left="0" w:firstLine="0"/>
        <w:jc w:val="both"/>
        <w:rPr>
          <w:rFonts w:ascii="Times New Roman" w:hAnsi="Times New Roman" w:cs="Times New Roman"/>
          <w:b/>
        </w:rPr>
      </w:pPr>
      <w:r w:rsidRPr="002954B7">
        <w:rPr>
          <w:rFonts w:ascii="Times New Roman" w:hAnsi="Times New Roman" w:cs="Times New Roman"/>
          <w:b/>
        </w:rPr>
        <w:t>İLETİŞİM YÖNTEMLERİ</w:t>
      </w:r>
    </w:p>
    <w:p w14:paraId="4A789672" w14:textId="5B1BFA00" w:rsidR="006727C7" w:rsidRPr="002954B7" w:rsidRDefault="006727C7" w:rsidP="009B6812">
      <w:pPr>
        <w:jc w:val="both"/>
        <w:rPr>
          <w:rFonts w:ascii="Times New Roman" w:hAnsi="Times New Roman" w:cs="Times New Roman"/>
          <w:highlight w:val="cyan"/>
        </w:rPr>
      </w:pPr>
      <w:r w:rsidRPr="002954B7">
        <w:rPr>
          <w:rFonts w:ascii="Times New Roman" w:hAnsi="Times New Roman" w:cs="Times New Roman"/>
        </w:rPr>
        <w:t xml:space="preserve">6698 Sayılı Kanun kapsamında kişisel verilerinize ilişkin haklarınızı </w:t>
      </w:r>
      <w:r w:rsidR="00D03F1B" w:rsidRPr="002954B7">
        <w:rPr>
          <w:rFonts w:ascii="Times New Roman" w:hAnsi="Times New Roman" w:cs="Times New Roman"/>
        </w:rPr>
        <w:t>aşağıda belirtilen yöntemleri kullanarak gerçekleştirebilirsiniz;</w:t>
      </w:r>
    </w:p>
    <w:p w14:paraId="0F305EDF" w14:textId="2B6219B1" w:rsidR="00D03F1B" w:rsidRPr="002954B7" w:rsidRDefault="00D42DFA" w:rsidP="009B6812">
      <w:pPr>
        <w:pStyle w:val="ListeParagraf"/>
        <w:numPr>
          <w:ilvl w:val="1"/>
          <w:numId w:val="8"/>
        </w:numPr>
        <w:ind w:left="0" w:firstLine="0"/>
        <w:jc w:val="both"/>
        <w:rPr>
          <w:rFonts w:ascii="Times New Roman" w:hAnsi="Times New Roman" w:cs="Times New Roman"/>
          <w:b/>
        </w:rPr>
      </w:pPr>
      <w:r w:rsidRPr="002954B7">
        <w:rPr>
          <w:rFonts w:ascii="Times New Roman" w:hAnsi="Times New Roman" w:cs="Times New Roman"/>
          <w:b/>
        </w:rPr>
        <w:t xml:space="preserve">Pleksus </w:t>
      </w:r>
      <w:r w:rsidR="008726FA" w:rsidRPr="002954B7">
        <w:rPr>
          <w:rFonts w:ascii="Times New Roman" w:hAnsi="Times New Roman" w:cs="Times New Roman"/>
          <w:b/>
        </w:rPr>
        <w:t>Farmakovijilans Hizmetleri Ltd. Şti.</w:t>
      </w:r>
      <w:r w:rsidR="00A11990" w:rsidRPr="002954B7">
        <w:rPr>
          <w:rFonts w:ascii="Times New Roman" w:hAnsi="Times New Roman" w:cs="Times New Roman"/>
          <w:b/>
        </w:rPr>
        <w:t xml:space="preserve"> İrtibat Bilgileri;</w:t>
      </w:r>
    </w:p>
    <w:p w14:paraId="0F5F3D37" w14:textId="5C1E7CDF" w:rsidR="00D01646" w:rsidRPr="002954B7" w:rsidRDefault="00D01646" w:rsidP="009B6812">
      <w:pPr>
        <w:spacing w:after="0" w:line="240" w:lineRule="auto"/>
        <w:jc w:val="both"/>
        <w:rPr>
          <w:rFonts w:ascii="Times New Roman" w:hAnsi="Times New Roman" w:cs="Times New Roman"/>
        </w:rPr>
      </w:pPr>
      <w:r w:rsidRPr="002954B7">
        <w:rPr>
          <w:rFonts w:ascii="Times New Roman" w:hAnsi="Times New Roman" w:cs="Times New Roman"/>
        </w:rPr>
        <w:t>Kişisel verileriniz ile ilgili ön bilgi almak için aşağıdaki belirtilen yöntemleri kullanabilirsiniz;</w:t>
      </w:r>
    </w:p>
    <w:p w14:paraId="4DB4581E" w14:textId="6D80701E" w:rsidR="00B51D9A" w:rsidRPr="002954B7" w:rsidRDefault="00D03F1B" w:rsidP="009B6812">
      <w:pPr>
        <w:spacing w:after="0" w:line="240" w:lineRule="auto"/>
        <w:jc w:val="both"/>
        <w:rPr>
          <w:rFonts w:ascii="Times New Roman" w:hAnsi="Times New Roman" w:cs="Times New Roman"/>
        </w:rPr>
      </w:pPr>
      <w:r w:rsidRPr="002954B7">
        <w:rPr>
          <w:rFonts w:ascii="Times New Roman" w:hAnsi="Times New Roman" w:cs="Times New Roman"/>
        </w:rPr>
        <w:t>Veri Sorumlusu</w:t>
      </w:r>
      <w:r w:rsidR="00D01646" w:rsidRPr="002954B7">
        <w:rPr>
          <w:rFonts w:ascii="Times New Roman" w:hAnsi="Times New Roman" w:cs="Times New Roman"/>
        </w:rPr>
        <w:tab/>
      </w:r>
      <w:r w:rsidRPr="002954B7">
        <w:rPr>
          <w:rFonts w:ascii="Times New Roman" w:hAnsi="Times New Roman" w:cs="Times New Roman"/>
        </w:rPr>
        <w:t xml:space="preserve">: </w:t>
      </w:r>
      <w:r w:rsidR="00D42DFA" w:rsidRPr="002954B7">
        <w:rPr>
          <w:rFonts w:ascii="Times New Roman" w:hAnsi="Times New Roman" w:cs="Times New Roman"/>
        </w:rPr>
        <w:t>Pleksus</w:t>
      </w:r>
      <w:r w:rsidR="00B51D9A" w:rsidRPr="002954B7">
        <w:rPr>
          <w:rFonts w:ascii="Times New Roman" w:hAnsi="Times New Roman" w:cs="Times New Roman"/>
        </w:rPr>
        <w:t xml:space="preserve"> Farmakovijilans Hizmetleri Ltd. Şti </w:t>
      </w:r>
    </w:p>
    <w:p w14:paraId="049F933F" w14:textId="3F3F9123" w:rsidR="00441ECA" w:rsidRPr="002954B7" w:rsidRDefault="00AB2E75" w:rsidP="00AB2E75">
      <w:pPr>
        <w:spacing w:after="0" w:line="240" w:lineRule="auto"/>
        <w:jc w:val="both"/>
        <w:rPr>
          <w:rFonts w:ascii="Times New Roman" w:hAnsi="Times New Roman" w:cs="Times New Roman"/>
        </w:rPr>
      </w:pPr>
      <w:r w:rsidRPr="002954B7">
        <w:rPr>
          <w:rFonts w:ascii="Times New Roman" w:hAnsi="Times New Roman" w:cs="Times New Roman"/>
        </w:rPr>
        <w:t>Telefon</w:t>
      </w:r>
      <w:r w:rsidR="00D01646" w:rsidRPr="002954B7">
        <w:rPr>
          <w:rFonts w:ascii="Times New Roman" w:hAnsi="Times New Roman" w:cs="Times New Roman"/>
        </w:rPr>
        <w:tab/>
      </w:r>
      <w:r w:rsidRPr="002954B7">
        <w:rPr>
          <w:rFonts w:ascii="Times New Roman" w:hAnsi="Times New Roman" w:cs="Times New Roman"/>
        </w:rPr>
        <w:tab/>
        <w:t>:</w:t>
      </w:r>
      <w:r w:rsidR="00D01646" w:rsidRPr="002954B7">
        <w:rPr>
          <w:rFonts w:ascii="Times New Roman" w:hAnsi="Times New Roman" w:cs="Times New Roman"/>
        </w:rPr>
        <w:t xml:space="preserve"> </w:t>
      </w:r>
      <w:r w:rsidRPr="002954B7">
        <w:rPr>
          <w:rFonts w:ascii="Times New Roman" w:hAnsi="Times New Roman" w:cs="Times New Roman"/>
        </w:rPr>
        <w:t>0216 492 38 00</w:t>
      </w:r>
    </w:p>
    <w:p w14:paraId="09AA41E4" w14:textId="20382C0A" w:rsidR="00AB2E75" w:rsidRPr="002954B7" w:rsidRDefault="00441ECA" w:rsidP="00AB2E75">
      <w:pPr>
        <w:spacing w:after="0" w:line="240" w:lineRule="auto"/>
        <w:jc w:val="both"/>
        <w:rPr>
          <w:rFonts w:ascii="Times New Roman" w:hAnsi="Times New Roman" w:cs="Times New Roman"/>
        </w:rPr>
      </w:pPr>
      <w:r w:rsidRPr="002954B7">
        <w:rPr>
          <w:rFonts w:ascii="Times New Roman" w:hAnsi="Times New Roman" w:cs="Times New Roman"/>
        </w:rPr>
        <w:t>Adres</w:t>
      </w:r>
      <w:r w:rsidR="00D01646" w:rsidRPr="002954B7">
        <w:rPr>
          <w:rFonts w:ascii="Times New Roman" w:hAnsi="Times New Roman" w:cs="Times New Roman"/>
        </w:rPr>
        <w:tab/>
      </w:r>
      <w:r w:rsidR="00D01646" w:rsidRPr="002954B7">
        <w:rPr>
          <w:rFonts w:ascii="Times New Roman" w:hAnsi="Times New Roman" w:cs="Times New Roman"/>
        </w:rPr>
        <w:tab/>
      </w:r>
      <w:r w:rsidRPr="002954B7">
        <w:rPr>
          <w:rFonts w:ascii="Times New Roman" w:hAnsi="Times New Roman" w:cs="Times New Roman"/>
        </w:rPr>
        <w:t>:</w:t>
      </w:r>
      <w:r w:rsidR="00D01646" w:rsidRPr="002954B7">
        <w:rPr>
          <w:rFonts w:ascii="Times New Roman" w:hAnsi="Times New Roman" w:cs="Times New Roman"/>
        </w:rPr>
        <w:t xml:space="preserve"> </w:t>
      </w:r>
      <w:r w:rsidRPr="002954B7">
        <w:rPr>
          <w:rFonts w:ascii="Times New Roman" w:hAnsi="Times New Roman" w:cs="Times New Roman"/>
        </w:rPr>
        <w:t>İskele Cad. No:19/</w:t>
      </w:r>
      <w:r w:rsidR="00D01646" w:rsidRPr="002954B7">
        <w:rPr>
          <w:rFonts w:ascii="Times New Roman" w:hAnsi="Times New Roman" w:cs="Times New Roman"/>
        </w:rPr>
        <w:t>1 34676</w:t>
      </w:r>
      <w:r w:rsidRPr="002954B7">
        <w:rPr>
          <w:rFonts w:ascii="Times New Roman" w:hAnsi="Times New Roman" w:cs="Times New Roman"/>
        </w:rPr>
        <w:t xml:space="preserve"> Beylerbeyi/İstanbul </w:t>
      </w:r>
      <w:hyperlink r:id="rId10" w:history="1"/>
    </w:p>
    <w:p w14:paraId="5541FB5F" w14:textId="040BB4CF" w:rsidR="00A11990" w:rsidRPr="002954B7" w:rsidRDefault="00441ECA" w:rsidP="009B6812">
      <w:pPr>
        <w:spacing w:after="0" w:line="240" w:lineRule="auto"/>
        <w:jc w:val="both"/>
        <w:rPr>
          <w:rFonts w:ascii="Times New Roman" w:hAnsi="Times New Roman" w:cs="Times New Roman"/>
        </w:rPr>
      </w:pPr>
      <w:r w:rsidRPr="002954B7">
        <w:rPr>
          <w:rFonts w:ascii="Times New Roman" w:hAnsi="Times New Roman" w:cs="Times New Roman"/>
        </w:rPr>
        <w:t>E-posta</w:t>
      </w:r>
      <w:r w:rsidR="00D01646" w:rsidRPr="002954B7">
        <w:rPr>
          <w:rFonts w:ascii="Times New Roman" w:hAnsi="Times New Roman" w:cs="Times New Roman"/>
        </w:rPr>
        <w:tab/>
      </w:r>
      <w:r w:rsidR="00D01646" w:rsidRPr="002954B7">
        <w:rPr>
          <w:rFonts w:ascii="Times New Roman" w:hAnsi="Times New Roman" w:cs="Times New Roman"/>
        </w:rPr>
        <w:tab/>
      </w:r>
      <w:r w:rsidRPr="002954B7">
        <w:rPr>
          <w:rFonts w:ascii="Times New Roman" w:hAnsi="Times New Roman" w:cs="Times New Roman"/>
        </w:rPr>
        <w:t>:</w:t>
      </w:r>
      <w:r w:rsidR="00D01646" w:rsidRPr="002954B7">
        <w:rPr>
          <w:rFonts w:ascii="Times New Roman" w:hAnsi="Times New Roman" w:cs="Times New Roman"/>
        </w:rPr>
        <w:t xml:space="preserve"> </w:t>
      </w:r>
      <w:hyperlink r:id="rId11" w:history="1">
        <w:r w:rsidRPr="002954B7">
          <w:rPr>
            <w:rStyle w:val="Kpr"/>
            <w:rFonts w:ascii="Times New Roman" w:hAnsi="Times New Roman" w:cs="Times New Roman"/>
          </w:rPr>
          <w:t>farmakovijilans@pleksus.com.tr</w:t>
        </w:r>
      </w:hyperlink>
    </w:p>
    <w:p w14:paraId="2ECB95B8" w14:textId="6CAC8F8B" w:rsidR="00441ECA" w:rsidRPr="002954B7" w:rsidRDefault="00441ECA" w:rsidP="009B6812">
      <w:pPr>
        <w:spacing w:after="0" w:line="240" w:lineRule="auto"/>
        <w:jc w:val="both"/>
        <w:rPr>
          <w:rFonts w:ascii="Times New Roman" w:hAnsi="Times New Roman" w:cs="Times New Roman"/>
        </w:rPr>
      </w:pPr>
      <w:r w:rsidRPr="002954B7">
        <w:rPr>
          <w:rFonts w:ascii="Times New Roman" w:hAnsi="Times New Roman" w:cs="Times New Roman"/>
        </w:rPr>
        <w:t>KEP adresi</w:t>
      </w:r>
      <w:r w:rsidR="00D01646" w:rsidRPr="002954B7">
        <w:rPr>
          <w:rFonts w:ascii="Times New Roman" w:hAnsi="Times New Roman" w:cs="Times New Roman"/>
        </w:rPr>
        <w:tab/>
      </w:r>
      <w:r w:rsidRPr="002954B7">
        <w:rPr>
          <w:rFonts w:ascii="Times New Roman" w:hAnsi="Times New Roman" w:cs="Times New Roman"/>
        </w:rPr>
        <w:t>:</w:t>
      </w:r>
      <w:r w:rsidR="00D01646" w:rsidRPr="002954B7">
        <w:rPr>
          <w:rFonts w:ascii="Times New Roman" w:hAnsi="Times New Roman" w:cs="Times New Roman"/>
        </w:rPr>
        <w:t xml:space="preserve"> </w:t>
      </w:r>
      <w:hyperlink r:id="rId12" w:history="1">
        <w:r w:rsidRPr="002954B7">
          <w:rPr>
            <w:rStyle w:val="Kpr"/>
            <w:rFonts w:ascii="Times New Roman" w:hAnsi="Times New Roman" w:cs="Times New Roman"/>
          </w:rPr>
          <w:t>pleksusfarmakovijilans@hs04.kep.tr</w:t>
        </w:r>
      </w:hyperlink>
    </w:p>
    <w:p w14:paraId="7F4E6D1D" w14:textId="77777777" w:rsidR="00D01646" w:rsidRPr="002954B7" w:rsidRDefault="00D01646" w:rsidP="009B6812">
      <w:pPr>
        <w:spacing w:after="0" w:line="240" w:lineRule="auto"/>
        <w:jc w:val="both"/>
        <w:rPr>
          <w:rFonts w:ascii="Times New Roman" w:hAnsi="Times New Roman" w:cs="Times New Roman"/>
        </w:rPr>
      </w:pPr>
    </w:p>
    <w:p w14:paraId="14CEF782" w14:textId="2FC8AB06" w:rsidR="00441ECA" w:rsidRPr="002954B7" w:rsidRDefault="00D01646" w:rsidP="009B6812">
      <w:pPr>
        <w:spacing w:after="0" w:line="240" w:lineRule="auto"/>
        <w:jc w:val="both"/>
        <w:rPr>
          <w:rFonts w:ascii="Times New Roman" w:hAnsi="Times New Roman" w:cs="Times New Roman"/>
        </w:rPr>
      </w:pPr>
      <w:r w:rsidRPr="002954B7">
        <w:rPr>
          <w:rFonts w:ascii="Times New Roman" w:hAnsi="Times New Roman" w:cs="Times New Roman"/>
        </w:rPr>
        <w:t>Başvurularınızda kişi tespiti yapılabilmesi ve yasal başvuru sürenizin takibi için aşağıda bulunan “İlgili Kişi Başvuru Yöntemleri” başlığında belirtilen yöntemleri kullanarak müracaat etmeniz gerekmektedir.</w:t>
      </w:r>
    </w:p>
    <w:p w14:paraId="350230AD" w14:textId="77777777" w:rsidR="00D01646" w:rsidRPr="002954B7" w:rsidRDefault="00D01646" w:rsidP="009B6812">
      <w:pPr>
        <w:spacing w:after="0" w:line="240" w:lineRule="auto"/>
        <w:jc w:val="both"/>
        <w:rPr>
          <w:rFonts w:ascii="Times New Roman" w:hAnsi="Times New Roman" w:cs="Times New Roman"/>
        </w:rPr>
      </w:pPr>
    </w:p>
    <w:p w14:paraId="29A92519" w14:textId="047F37B8" w:rsidR="00B65C0E" w:rsidRPr="002954B7" w:rsidRDefault="00A92525" w:rsidP="00B65C0E">
      <w:pPr>
        <w:pStyle w:val="ListeParagraf"/>
        <w:numPr>
          <w:ilvl w:val="1"/>
          <w:numId w:val="8"/>
        </w:numPr>
        <w:ind w:left="0" w:firstLine="0"/>
        <w:jc w:val="both"/>
        <w:rPr>
          <w:rFonts w:ascii="Times New Roman" w:hAnsi="Times New Roman" w:cs="Times New Roman"/>
          <w:b/>
        </w:rPr>
      </w:pPr>
      <w:r w:rsidRPr="002954B7">
        <w:rPr>
          <w:rFonts w:ascii="Times New Roman" w:hAnsi="Times New Roman" w:cs="Times New Roman"/>
          <w:b/>
        </w:rPr>
        <w:t>İlgili Kişi</w:t>
      </w:r>
      <w:r w:rsidR="00875670" w:rsidRPr="002954B7">
        <w:rPr>
          <w:rFonts w:ascii="Times New Roman" w:hAnsi="Times New Roman" w:cs="Times New Roman"/>
          <w:b/>
        </w:rPr>
        <w:t xml:space="preserve"> </w:t>
      </w:r>
      <w:r w:rsidR="00B70989" w:rsidRPr="002954B7">
        <w:rPr>
          <w:rFonts w:ascii="Times New Roman" w:hAnsi="Times New Roman" w:cs="Times New Roman"/>
          <w:b/>
        </w:rPr>
        <w:t>Başvuru</w:t>
      </w:r>
      <w:r w:rsidR="00A11990" w:rsidRPr="002954B7">
        <w:rPr>
          <w:rFonts w:ascii="Times New Roman" w:hAnsi="Times New Roman" w:cs="Times New Roman"/>
          <w:b/>
        </w:rPr>
        <w:t xml:space="preserve"> Yöntemleri:</w:t>
      </w:r>
    </w:p>
    <w:p w14:paraId="6AD4C80C" w14:textId="6EF41E3E" w:rsidR="00E4767F" w:rsidRPr="002954B7" w:rsidRDefault="002A601C" w:rsidP="00DC47CC">
      <w:pPr>
        <w:spacing w:after="0" w:line="240" w:lineRule="auto"/>
        <w:jc w:val="both"/>
        <w:rPr>
          <w:rFonts w:ascii="Times New Roman" w:hAnsi="Times New Roman" w:cs="Times New Roman"/>
        </w:rPr>
      </w:pPr>
      <w:r w:rsidRPr="002954B7">
        <w:rPr>
          <w:rFonts w:ascii="Times New Roman" w:hAnsi="Times New Roman" w:cs="Times New Roman"/>
          <w:b/>
        </w:rPr>
        <w:t>A</w:t>
      </w:r>
      <w:r w:rsidR="00E4767F" w:rsidRPr="002954B7">
        <w:rPr>
          <w:rFonts w:ascii="Times New Roman" w:hAnsi="Times New Roman" w:cs="Times New Roman"/>
          <w:b/>
        </w:rPr>
        <w:t>drese elden yapılan başvuru</w:t>
      </w:r>
      <w:r w:rsidRPr="002954B7">
        <w:rPr>
          <w:rFonts w:ascii="Times New Roman" w:hAnsi="Times New Roman" w:cs="Times New Roman"/>
          <w:b/>
        </w:rPr>
        <w:t xml:space="preserve">: </w:t>
      </w:r>
      <w:r w:rsidRPr="002954B7">
        <w:rPr>
          <w:rFonts w:ascii="Times New Roman" w:hAnsi="Times New Roman" w:cs="Times New Roman"/>
          <w:bCs/>
        </w:rPr>
        <w:t>İlgili kişinin</w:t>
      </w:r>
      <w:r w:rsidRPr="002954B7">
        <w:rPr>
          <w:rFonts w:ascii="Times New Roman" w:hAnsi="Times New Roman" w:cs="Times New Roman"/>
          <w:b/>
        </w:rPr>
        <w:t xml:space="preserve"> </w:t>
      </w:r>
      <w:r w:rsidR="00DC47CC" w:rsidRPr="002954B7">
        <w:rPr>
          <w:rFonts w:ascii="Times New Roman" w:hAnsi="Times New Roman" w:cs="Times New Roman"/>
          <w:b/>
        </w:rPr>
        <w:t>“KVKK Talep Formu</w:t>
      </w:r>
      <w:r w:rsidR="00BC76B6" w:rsidRPr="002954B7">
        <w:rPr>
          <w:rFonts w:ascii="Times New Roman" w:hAnsi="Times New Roman" w:cs="Times New Roman"/>
          <w:b/>
        </w:rPr>
        <w:t xml:space="preserve">” </w:t>
      </w:r>
      <w:r w:rsidR="00BC76B6" w:rsidRPr="002954B7">
        <w:rPr>
          <w:rFonts w:ascii="Times New Roman" w:hAnsi="Times New Roman" w:cs="Times New Roman"/>
          <w:bCs/>
        </w:rPr>
        <w:t>nu doldurup,</w:t>
      </w:r>
      <w:r w:rsidR="00BC76B6" w:rsidRPr="002954B7">
        <w:rPr>
          <w:rFonts w:ascii="Times New Roman" w:hAnsi="Times New Roman" w:cs="Times New Roman"/>
          <w:b/>
        </w:rPr>
        <w:t xml:space="preserve"> </w:t>
      </w:r>
      <w:r w:rsidRPr="002954B7">
        <w:rPr>
          <w:rFonts w:ascii="Times New Roman" w:hAnsi="Times New Roman" w:cs="Times New Roman"/>
        </w:rPr>
        <w:t>İskele Cad. No:19/</w:t>
      </w:r>
      <w:r w:rsidR="00D01646" w:rsidRPr="002954B7">
        <w:rPr>
          <w:rFonts w:ascii="Times New Roman" w:hAnsi="Times New Roman" w:cs="Times New Roman"/>
        </w:rPr>
        <w:t>1 34676</w:t>
      </w:r>
      <w:r w:rsidRPr="002954B7">
        <w:rPr>
          <w:rFonts w:ascii="Times New Roman" w:hAnsi="Times New Roman" w:cs="Times New Roman"/>
        </w:rPr>
        <w:t xml:space="preserve"> Beylerbeyi/İstanbul adresine bizzat yapacağı başvurudur. Başvuru esnasında kimliğini ibraz etmesi gerekmektedir.</w:t>
      </w:r>
    </w:p>
    <w:p w14:paraId="12BCB571" w14:textId="77777777" w:rsidR="00BC76B6" w:rsidRPr="002954B7" w:rsidRDefault="00BC76B6" w:rsidP="00DC47CC">
      <w:pPr>
        <w:spacing w:after="0" w:line="240" w:lineRule="auto"/>
        <w:jc w:val="both"/>
        <w:rPr>
          <w:rFonts w:ascii="Times New Roman" w:hAnsi="Times New Roman" w:cs="Times New Roman"/>
          <w:b/>
        </w:rPr>
      </w:pPr>
    </w:p>
    <w:p w14:paraId="09E092B0" w14:textId="39A4A748" w:rsidR="00E4767F" w:rsidRPr="002954B7" w:rsidRDefault="002A601C" w:rsidP="00E4767F">
      <w:pPr>
        <w:pStyle w:val="ListeParagraf"/>
        <w:ind w:left="0"/>
        <w:jc w:val="both"/>
        <w:rPr>
          <w:rFonts w:ascii="Times New Roman" w:hAnsi="Times New Roman" w:cs="Times New Roman"/>
        </w:rPr>
      </w:pPr>
      <w:r w:rsidRPr="002954B7">
        <w:rPr>
          <w:rFonts w:ascii="Times New Roman" w:hAnsi="Times New Roman" w:cs="Times New Roman"/>
          <w:b/>
        </w:rPr>
        <w:t>N</w:t>
      </w:r>
      <w:r w:rsidR="00E4767F" w:rsidRPr="002954B7">
        <w:rPr>
          <w:rFonts w:ascii="Times New Roman" w:hAnsi="Times New Roman" w:cs="Times New Roman"/>
          <w:b/>
        </w:rPr>
        <w:t>oter aracılığı ile başvuru</w:t>
      </w:r>
      <w:r w:rsidR="00DC47CC" w:rsidRPr="002954B7">
        <w:rPr>
          <w:rFonts w:ascii="Times New Roman" w:hAnsi="Times New Roman" w:cs="Times New Roman"/>
          <w:b/>
        </w:rPr>
        <w:t xml:space="preserve">: </w:t>
      </w:r>
      <w:r w:rsidR="00DC47CC" w:rsidRPr="002954B7">
        <w:rPr>
          <w:rFonts w:ascii="Times New Roman" w:hAnsi="Times New Roman" w:cs="Times New Roman"/>
        </w:rPr>
        <w:t xml:space="preserve">İlgili kişinin noter tarafından tasdiklenmiş </w:t>
      </w:r>
      <w:r w:rsidR="00BC76B6" w:rsidRPr="002954B7">
        <w:rPr>
          <w:rFonts w:ascii="Times New Roman" w:hAnsi="Times New Roman" w:cs="Times New Roman"/>
          <w:b/>
          <w:bCs/>
        </w:rPr>
        <w:t>“KVKK Talep Formu”</w:t>
      </w:r>
      <w:r w:rsidR="00DC47CC" w:rsidRPr="002954B7">
        <w:rPr>
          <w:rFonts w:ascii="Times New Roman" w:hAnsi="Times New Roman" w:cs="Times New Roman"/>
        </w:rPr>
        <w:t xml:space="preserve"> </w:t>
      </w:r>
      <w:r w:rsidR="00BC76B6" w:rsidRPr="002954B7">
        <w:rPr>
          <w:rFonts w:ascii="Times New Roman" w:hAnsi="Times New Roman" w:cs="Times New Roman"/>
        </w:rPr>
        <w:t>nu i</w:t>
      </w:r>
      <w:r w:rsidR="00DC47CC" w:rsidRPr="002954B7">
        <w:rPr>
          <w:rFonts w:ascii="Times New Roman" w:hAnsi="Times New Roman" w:cs="Times New Roman"/>
        </w:rPr>
        <w:t>adeli/taahhütlü olarak belirtilen adrese göndermesi veya noter tarafından belirtilen adrese gönderil</w:t>
      </w:r>
      <w:r w:rsidR="00BC76B6" w:rsidRPr="002954B7">
        <w:rPr>
          <w:rFonts w:ascii="Times New Roman" w:hAnsi="Times New Roman" w:cs="Times New Roman"/>
        </w:rPr>
        <w:t>erek yapılan başvurudur.</w:t>
      </w:r>
    </w:p>
    <w:p w14:paraId="6CCD6E72" w14:textId="77777777" w:rsidR="00BC76B6" w:rsidRPr="002954B7" w:rsidRDefault="00BC76B6" w:rsidP="00E4767F">
      <w:pPr>
        <w:pStyle w:val="ListeParagraf"/>
        <w:ind w:left="0"/>
        <w:jc w:val="both"/>
        <w:rPr>
          <w:rFonts w:ascii="Times New Roman" w:hAnsi="Times New Roman" w:cs="Times New Roman"/>
          <w:b/>
        </w:rPr>
      </w:pPr>
    </w:p>
    <w:p w14:paraId="55047C97" w14:textId="7CB24C25" w:rsidR="00E4767F" w:rsidRPr="002954B7" w:rsidRDefault="00E4767F" w:rsidP="00E4767F">
      <w:pPr>
        <w:pStyle w:val="ListeParagraf"/>
        <w:ind w:left="0"/>
        <w:jc w:val="both"/>
        <w:rPr>
          <w:rFonts w:ascii="Times New Roman" w:hAnsi="Times New Roman" w:cs="Times New Roman"/>
          <w:b/>
        </w:rPr>
      </w:pPr>
      <w:r w:rsidRPr="002954B7">
        <w:rPr>
          <w:rFonts w:ascii="Times New Roman" w:hAnsi="Times New Roman" w:cs="Times New Roman"/>
          <w:b/>
        </w:rPr>
        <w:t>KEP (Kayıtlı Elektronik Posta) ile başvuru</w:t>
      </w:r>
      <w:r w:rsidR="002A601C" w:rsidRPr="002954B7">
        <w:rPr>
          <w:rFonts w:ascii="Times New Roman" w:hAnsi="Times New Roman" w:cs="Times New Roman"/>
          <w:b/>
        </w:rPr>
        <w:t>:</w:t>
      </w:r>
      <w:r w:rsidR="00DC47CC" w:rsidRPr="002954B7">
        <w:rPr>
          <w:rFonts w:ascii="Times New Roman" w:hAnsi="Times New Roman" w:cs="Times New Roman"/>
          <w:b/>
        </w:rPr>
        <w:t xml:space="preserve"> </w:t>
      </w:r>
      <w:r w:rsidR="00DC47CC" w:rsidRPr="002954B7">
        <w:rPr>
          <w:rFonts w:ascii="Times New Roman" w:hAnsi="Times New Roman" w:cs="Times New Roman"/>
          <w:bCs/>
        </w:rPr>
        <w:t>ilgili kişinin</w:t>
      </w:r>
      <w:r w:rsidR="00DC47CC" w:rsidRPr="002954B7">
        <w:rPr>
          <w:rFonts w:ascii="Times New Roman" w:hAnsi="Times New Roman" w:cs="Times New Roman"/>
          <w:b/>
        </w:rPr>
        <w:t xml:space="preserve"> </w:t>
      </w:r>
      <w:r w:rsidR="00BC76B6" w:rsidRPr="002954B7">
        <w:rPr>
          <w:rFonts w:ascii="Times New Roman" w:hAnsi="Times New Roman" w:cs="Times New Roman"/>
          <w:b/>
        </w:rPr>
        <w:t xml:space="preserve">“KVKK Talep Formu” </w:t>
      </w:r>
      <w:r w:rsidR="00BC76B6" w:rsidRPr="002954B7">
        <w:rPr>
          <w:rFonts w:ascii="Times New Roman" w:hAnsi="Times New Roman" w:cs="Times New Roman"/>
          <w:bCs/>
        </w:rPr>
        <w:t xml:space="preserve">nu doldurup ıslak imza ile imzaladıktan sonra </w:t>
      </w:r>
      <w:r w:rsidR="00DC47CC" w:rsidRPr="002954B7">
        <w:rPr>
          <w:rFonts w:ascii="Times New Roman" w:hAnsi="Times New Roman" w:cs="Times New Roman"/>
          <w:bCs/>
        </w:rPr>
        <w:t>KEP adresi ile kurumumuzun KEP adresine</w:t>
      </w:r>
      <w:r w:rsidR="00BC76B6" w:rsidRPr="002954B7">
        <w:rPr>
          <w:rFonts w:ascii="Times New Roman" w:hAnsi="Times New Roman" w:cs="Times New Roman"/>
          <w:b/>
        </w:rPr>
        <w:t xml:space="preserve"> (</w:t>
      </w:r>
      <w:r w:rsidR="00DC47CC" w:rsidRPr="002954B7">
        <w:rPr>
          <w:rFonts w:ascii="Times New Roman" w:hAnsi="Times New Roman" w:cs="Times New Roman"/>
          <w:b/>
        </w:rPr>
        <w:t xml:space="preserve"> </w:t>
      </w:r>
      <w:hyperlink r:id="rId13" w:history="1">
        <w:r w:rsidR="00DC47CC" w:rsidRPr="002954B7">
          <w:rPr>
            <w:rStyle w:val="Kpr"/>
            <w:rFonts w:ascii="Times New Roman" w:hAnsi="Times New Roman" w:cs="Times New Roman"/>
            <w:b/>
          </w:rPr>
          <w:t>pleksusfarmakovijilans@hs04.kep.tr</w:t>
        </w:r>
      </w:hyperlink>
      <w:r w:rsidR="00DC47CC" w:rsidRPr="002954B7">
        <w:rPr>
          <w:rFonts w:ascii="Times New Roman" w:hAnsi="Times New Roman" w:cs="Times New Roman"/>
          <w:b/>
        </w:rPr>
        <w:t xml:space="preserve"> </w:t>
      </w:r>
      <w:r w:rsidR="00BC76B6" w:rsidRPr="002954B7">
        <w:rPr>
          <w:rFonts w:ascii="Times New Roman" w:hAnsi="Times New Roman" w:cs="Times New Roman"/>
          <w:b/>
        </w:rPr>
        <w:t xml:space="preserve">) </w:t>
      </w:r>
      <w:r w:rsidR="00BC76B6" w:rsidRPr="002954B7">
        <w:rPr>
          <w:rFonts w:ascii="Times New Roman" w:hAnsi="Times New Roman" w:cs="Times New Roman"/>
          <w:bCs/>
        </w:rPr>
        <w:t>göndererek yapacağı başvurudur.</w:t>
      </w:r>
    </w:p>
    <w:p w14:paraId="70675883" w14:textId="1527845B" w:rsidR="00FF3B86" w:rsidRPr="002954B7" w:rsidRDefault="00B65C0E" w:rsidP="00BC76B6">
      <w:pPr>
        <w:jc w:val="both"/>
        <w:rPr>
          <w:rFonts w:ascii="Times New Roman" w:hAnsi="Times New Roman" w:cs="Times New Roman"/>
        </w:rPr>
      </w:pPr>
      <w:r w:rsidRPr="002954B7">
        <w:rPr>
          <w:rFonts w:ascii="Times New Roman" w:hAnsi="Times New Roman" w:cs="Times New Roman"/>
        </w:rPr>
        <w:t>Adreslere gönderilerek yapılacak postalarda otuz günlük yasal hakkınızın sorunsuz takibi için iade-i taahhütlü işlem yapılması gerekmektedir. Bu kapsamdaki başvurular tarafımızdan yapılacak olan kimlik doğrulamasını takiben kabul edilecek olup, ilgili kişilere yasal süreler içerisinde yazılı olarak veya elektronik ortamda cevap verilecektir.</w:t>
      </w:r>
    </w:p>
    <w:p w14:paraId="7EE04257" w14:textId="77777777" w:rsidR="001C1462" w:rsidRPr="002954B7" w:rsidRDefault="001C1462" w:rsidP="007B45B1">
      <w:pPr>
        <w:jc w:val="both"/>
        <w:rPr>
          <w:rFonts w:ascii="Times New Roman" w:hAnsi="Times New Roman" w:cs="Times New Roman"/>
        </w:rPr>
      </w:pPr>
    </w:p>
    <w:sectPr w:rsidR="001C1462" w:rsidRPr="002954B7" w:rsidSect="00552DD1">
      <w:headerReference w:type="default" r:id="rId14"/>
      <w:pgSz w:w="16838" w:h="23811"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1E45" w14:textId="77777777" w:rsidR="00170BC8" w:rsidRDefault="00170BC8" w:rsidP="00D07811">
      <w:pPr>
        <w:spacing w:after="0" w:line="240" w:lineRule="auto"/>
      </w:pPr>
      <w:r>
        <w:separator/>
      </w:r>
    </w:p>
  </w:endnote>
  <w:endnote w:type="continuationSeparator" w:id="0">
    <w:p w14:paraId="44C8DFA6" w14:textId="77777777" w:rsidR="00170BC8" w:rsidRDefault="00170BC8" w:rsidP="00D0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1034B" w14:textId="77777777" w:rsidR="00170BC8" w:rsidRDefault="00170BC8" w:rsidP="00D07811">
      <w:pPr>
        <w:spacing w:after="0" w:line="240" w:lineRule="auto"/>
      </w:pPr>
      <w:r>
        <w:separator/>
      </w:r>
    </w:p>
  </w:footnote>
  <w:footnote w:type="continuationSeparator" w:id="0">
    <w:p w14:paraId="7B594BE7" w14:textId="77777777" w:rsidR="00170BC8" w:rsidRDefault="00170BC8" w:rsidP="00D07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B422" w14:textId="77777777" w:rsidR="00D07811" w:rsidRDefault="00D07811">
    <w:pPr>
      <w:pStyle w:val="stBilgi"/>
    </w:pPr>
    <w:r>
      <w:t xml:space="preserve">                                                                                                                                                                                                                                                 </w:t>
    </w:r>
    <w:r w:rsidR="001D661C">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30D0"/>
    <w:multiLevelType w:val="multilevel"/>
    <w:tmpl w:val="D5A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6743E"/>
    <w:multiLevelType w:val="multilevel"/>
    <w:tmpl w:val="F6DA8CF0"/>
    <w:lvl w:ilvl="0">
      <w:start w:val="1"/>
      <w:numFmt w:val="decimal"/>
      <w:suff w:val="space"/>
      <w:lvlText w:val="%1."/>
      <w:lvlJc w:val="left"/>
      <w:pPr>
        <w:ind w:left="720" w:hanging="360"/>
      </w:pPr>
      <w:rPr>
        <w:rFonts w:hint="default"/>
        <w:b/>
        <w:sz w:val="22"/>
        <w:szCs w:val="22"/>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412FB"/>
    <w:multiLevelType w:val="hybridMultilevel"/>
    <w:tmpl w:val="97D6582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335E494C"/>
    <w:multiLevelType w:val="hybridMultilevel"/>
    <w:tmpl w:val="39F4B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13191E"/>
    <w:multiLevelType w:val="hybridMultilevel"/>
    <w:tmpl w:val="71EE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20668"/>
    <w:multiLevelType w:val="hybridMultilevel"/>
    <w:tmpl w:val="EFC4C91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DFC1417"/>
    <w:multiLevelType w:val="hybridMultilevel"/>
    <w:tmpl w:val="B022B5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5DF55933"/>
    <w:multiLevelType w:val="hybridMultilevel"/>
    <w:tmpl w:val="976ED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81473F"/>
    <w:multiLevelType w:val="hybridMultilevel"/>
    <w:tmpl w:val="F8F21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1A4CC4"/>
    <w:multiLevelType w:val="hybridMultilevel"/>
    <w:tmpl w:val="2BF6E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B819BD"/>
    <w:multiLevelType w:val="hybridMultilevel"/>
    <w:tmpl w:val="40E60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822478"/>
    <w:multiLevelType w:val="hybridMultilevel"/>
    <w:tmpl w:val="7E9EE6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6"/>
  </w:num>
  <w:num w:numId="6">
    <w:abstractNumId w:val="11"/>
  </w:num>
  <w:num w:numId="7">
    <w:abstractNumId w:val="3"/>
  </w:num>
  <w:num w:numId="8">
    <w:abstractNumId w:val="1"/>
  </w:num>
  <w:num w:numId="9">
    <w:abstractNumId w:val="4"/>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B8"/>
    <w:rsid w:val="0000735A"/>
    <w:rsid w:val="0002506D"/>
    <w:rsid w:val="00032746"/>
    <w:rsid w:val="00044C34"/>
    <w:rsid w:val="00063AED"/>
    <w:rsid w:val="000779B5"/>
    <w:rsid w:val="00080AA3"/>
    <w:rsid w:val="00091271"/>
    <w:rsid w:val="000B5D90"/>
    <w:rsid w:val="000B6068"/>
    <w:rsid w:val="000C1282"/>
    <w:rsid w:val="000E113C"/>
    <w:rsid w:val="000E54EB"/>
    <w:rsid w:val="000F28A6"/>
    <w:rsid w:val="000F689F"/>
    <w:rsid w:val="00135694"/>
    <w:rsid w:val="001468F9"/>
    <w:rsid w:val="00161DF6"/>
    <w:rsid w:val="00170BC8"/>
    <w:rsid w:val="001852EB"/>
    <w:rsid w:val="00197059"/>
    <w:rsid w:val="001C1462"/>
    <w:rsid w:val="001D096A"/>
    <w:rsid w:val="001D2D8B"/>
    <w:rsid w:val="001D6257"/>
    <w:rsid w:val="001D661C"/>
    <w:rsid w:val="001E047E"/>
    <w:rsid w:val="001E37DA"/>
    <w:rsid w:val="001E6BE1"/>
    <w:rsid w:val="001F3253"/>
    <w:rsid w:val="00214D6F"/>
    <w:rsid w:val="00246648"/>
    <w:rsid w:val="00254A61"/>
    <w:rsid w:val="002676A0"/>
    <w:rsid w:val="002833F4"/>
    <w:rsid w:val="00283FA9"/>
    <w:rsid w:val="002954B7"/>
    <w:rsid w:val="002A601C"/>
    <w:rsid w:val="002A6938"/>
    <w:rsid w:val="002B4D2B"/>
    <w:rsid w:val="002B6F7A"/>
    <w:rsid w:val="002C34F3"/>
    <w:rsid w:val="002C3C7F"/>
    <w:rsid w:val="002E6571"/>
    <w:rsid w:val="002E6A9F"/>
    <w:rsid w:val="002F00D5"/>
    <w:rsid w:val="002F3AE5"/>
    <w:rsid w:val="0030346D"/>
    <w:rsid w:val="00342F44"/>
    <w:rsid w:val="00364623"/>
    <w:rsid w:val="0037193D"/>
    <w:rsid w:val="00375084"/>
    <w:rsid w:val="00392EE9"/>
    <w:rsid w:val="00393C2F"/>
    <w:rsid w:val="0039623B"/>
    <w:rsid w:val="003A26F6"/>
    <w:rsid w:val="003A2C79"/>
    <w:rsid w:val="003A49B0"/>
    <w:rsid w:val="003C33E1"/>
    <w:rsid w:val="003D46EB"/>
    <w:rsid w:val="003E192C"/>
    <w:rsid w:val="003E2AFC"/>
    <w:rsid w:val="003F6F9E"/>
    <w:rsid w:val="004024C1"/>
    <w:rsid w:val="00402F7D"/>
    <w:rsid w:val="004169F9"/>
    <w:rsid w:val="00425358"/>
    <w:rsid w:val="00441ECA"/>
    <w:rsid w:val="00445ACC"/>
    <w:rsid w:val="00465ABB"/>
    <w:rsid w:val="0048305D"/>
    <w:rsid w:val="00490CCC"/>
    <w:rsid w:val="00491B44"/>
    <w:rsid w:val="0049280A"/>
    <w:rsid w:val="004A1E10"/>
    <w:rsid w:val="00515763"/>
    <w:rsid w:val="00523748"/>
    <w:rsid w:val="00534F60"/>
    <w:rsid w:val="00545BDB"/>
    <w:rsid w:val="00547C34"/>
    <w:rsid w:val="00550635"/>
    <w:rsid w:val="00552DD1"/>
    <w:rsid w:val="005641B8"/>
    <w:rsid w:val="00581084"/>
    <w:rsid w:val="005927BF"/>
    <w:rsid w:val="00593D40"/>
    <w:rsid w:val="005C0C56"/>
    <w:rsid w:val="005C5D2D"/>
    <w:rsid w:val="005D09EA"/>
    <w:rsid w:val="005E2DFE"/>
    <w:rsid w:val="005E45AD"/>
    <w:rsid w:val="005E6452"/>
    <w:rsid w:val="005F5267"/>
    <w:rsid w:val="00603C7B"/>
    <w:rsid w:val="00632C1E"/>
    <w:rsid w:val="0063408A"/>
    <w:rsid w:val="00646278"/>
    <w:rsid w:val="00650AB9"/>
    <w:rsid w:val="00651137"/>
    <w:rsid w:val="0067039D"/>
    <w:rsid w:val="006727C7"/>
    <w:rsid w:val="00695AB2"/>
    <w:rsid w:val="006A2CFE"/>
    <w:rsid w:val="006D771C"/>
    <w:rsid w:val="006E1AE1"/>
    <w:rsid w:val="006E5997"/>
    <w:rsid w:val="006F2B3A"/>
    <w:rsid w:val="006F4A36"/>
    <w:rsid w:val="006F710E"/>
    <w:rsid w:val="007063A8"/>
    <w:rsid w:val="00706CBA"/>
    <w:rsid w:val="007454D3"/>
    <w:rsid w:val="007615A7"/>
    <w:rsid w:val="00771B94"/>
    <w:rsid w:val="007A1482"/>
    <w:rsid w:val="007B45B1"/>
    <w:rsid w:val="007D753E"/>
    <w:rsid w:val="007E159E"/>
    <w:rsid w:val="00801C01"/>
    <w:rsid w:val="00811644"/>
    <w:rsid w:val="008119BE"/>
    <w:rsid w:val="00816D17"/>
    <w:rsid w:val="0085417A"/>
    <w:rsid w:val="00855A7A"/>
    <w:rsid w:val="008726FA"/>
    <w:rsid w:val="00875670"/>
    <w:rsid w:val="0087567B"/>
    <w:rsid w:val="0088139C"/>
    <w:rsid w:val="00885928"/>
    <w:rsid w:val="008C1529"/>
    <w:rsid w:val="008C7944"/>
    <w:rsid w:val="008C7F0D"/>
    <w:rsid w:val="008E1ADB"/>
    <w:rsid w:val="00902CF4"/>
    <w:rsid w:val="00907430"/>
    <w:rsid w:val="00910683"/>
    <w:rsid w:val="00927C20"/>
    <w:rsid w:val="00952CE2"/>
    <w:rsid w:val="00962D32"/>
    <w:rsid w:val="009A3414"/>
    <w:rsid w:val="009B1F68"/>
    <w:rsid w:val="009B6812"/>
    <w:rsid w:val="009C1C79"/>
    <w:rsid w:val="009E63F8"/>
    <w:rsid w:val="009F151B"/>
    <w:rsid w:val="00A11990"/>
    <w:rsid w:val="00A12AA6"/>
    <w:rsid w:val="00A445F3"/>
    <w:rsid w:val="00A45540"/>
    <w:rsid w:val="00A46501"/>
    <w:rsid w:val="00A56441"/>
    <w:rsid w:val="00A92525"/>
    <w:rsid w:val="00AB2E75"/>
    <w:rsid w:val="00AB7740"/>
    <w:rsid w:val="00AC63F7"/>
    <w:rsid w:val="00AE23E4"/>
    <w:rsid w:val="00B01223"/>
    <w:rsid w:val="00B1168D"/>
    <w:rsid w:val="00B338F9"/>
    <w:rsid w:val="00B51D9A"/>
    <w:rsid w:val="00B52996"/>
    <w:rsid w:val="00B63ADE"/>
    <w:rsid w:val="00B65C0E"/>
    <w:rsid w:val="00B70989"/>
    <w:rsid w:val="00B73C2B"/>
    <w:rsid w:val="00B9399E"/>
    <w:rsid w:val="00B956DF"/>
    <w:rsid w:val="00BA2E7E"/>
    <w:rsid w:val="00BC76B6"/>
    <w:rsid w:val="00BD3F22"/>
    <w:rsid w:val="00BF1CDA"/>
    <w:rsid w:val="00C01FA5"/>
    <w:rsid w:val="00C1610B"/>
    <w:rsid w:val="00C748CB"/>
    <w:rsid w:val="00CC146C"/>
    <w:rsid w:val="00CC2885"/>
    <w:rsid w:val="00D00475"/>
    <w:rsid w:val="00D013F2"/>
    <w:rsid w:val="00D01646"/>
    <w:rsid w:val="00D01A18"/>
    <w:rsid w:val="00D03F1B"/>
    <w:rsid w:val="00D07811"/>
    <w:rsid w:val="00D12427"/>
    <w:rsid w:val="00D42DFA"/>
    <w:rsid w:val="00D71276"/>
    <w:rsid w:val="00DA210A"/>
    <w:rsid w:val="00DA30DD"/>
    <w:rsid w:val="00DA6E64"/>
    <w:rsid w:val="00DB3E66"/>
    <w:rsid w:val="00DC323E"/>
    <w:rsid w:val="00DC3F73"/>
    <w:rsid w:val="00DC47CC"/>
    <w:rsid w:val="00DC5E73"/>
    <w:rsid w:val="00DD329E"/>
    <w:rsid w:val="00E1265A"/>
    <w:rsid w:val="00E21DEF"/>
    <w:rsid w:val="00E4241A"/>
    <w:rsid w:val="00E4762A"/>
    <w:rsid w:val="00E4767F"/>
    <w:rsid w:val="00E84772"/>
    <w:rsid w:val="00E91A16"/>
    <w:rsid w:val="00EB4358"/>
    <w:rsid w:val="00EB5482"/>
    <w:rsid w:val="00ED19C6"/>
    <w:rsid w:val="00EE3AB5"/>
    <w:rsid w:val="00F14C4E"/>
    <w:rsid w:val="00F1581C"/>
    <w:rsid w:val="00F34FAC"/>
    <w:rsid w:val="00F66EDC"/>
    <w:rsid w:val="00F70FBE"/>
    <w:rsid w:val="00F80343"/>
    <w:rsid w:val="00F82458"/>
    <w:rsid w:val="00F958E4"/>
    <w:rsid w:val="00FD356C"/>
    <w:rsid w:val="00FE2CC2"/>
    <w:rsid w:val="00FF3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56A43"/>
  <w15:docId w15:val="{4DE17563-4D02-4498-940C-59E2BD64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1F68"/>
    <w:rPr>
      <w:color w:val="0000FF" w:themeColor="hyperlink"/>
      <w:u w:val="single"/>
    </w:rPr>
  </w:style>
  <w:style w:type="paragraph" w:styleId="BalonMetni">
    <w:name w:val="Balloon Text"/>
    <w:basedOn w:val="Normal"/>
    <w:link w:val="BalonMetniChar"/>
    <w:uiPriority w:val="99"/>
    <w:semiHidden/>
    <w:unhideWhenUsed/>
    <w:rsid w:val="00D004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0475"/>
    <w:rPr>
      <w:rFonts w:ascii="Segoe UI" w:hAnsi="Segoe UI" w:cs="Segoe UI"/>
      <w:sz w:val="18"/>
      <w:szCs w:val="18"/>
    </w:rPr>
  </w:style>
  <w:style w:type="paragraph" w:styleId="ListeParagraf">
    <w:name w:val="List Paragraph"/>
    <w:basedOn w:val="Normal"/>
    <w:link w:val="ListeParagrafChar"/>
    <w:uiPriority w:val="34"/>
    <w:qFormat/>
    <w:rsid w:val="003A26F6"/>
    <w:pPr>
      <w:ind w:left="720"/>
      <w:contextualSpacing/>
    </w:pPr>
  </w:style>
  <w:style w:type="paragraph" w:styleId="stBilgi">
    <w:name w:val="header"/>
    <w:basedOn w:val="Normal"/>
    <w:link w:val="stBilgiChar"/>
    <w:uiPriority w:val="99"/>
    <w:unhideWhenUsed/>
    <w:rsid w:val="00D078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7811"/>
  </w:style>
  <w:style w:type="paragraph" w:styleId="AltBilgi">
    <w:name w:val="footer"/>
    <w:basedOn w:val="Normal"/>
    <w:link w:val="AltBilgiChar"/>
    <w:uiPriority w:val="99"/>
    <w:unhideWhenUsed/>
    <w:rsid w:val="00D078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7811"/>
  </w:style>
  <w:style w:type="paragraph" w:styleId="Dzeltme">
    <w:name w:val="Revision"/>
    <w:hidden/>
    <w:uiPriority w:val="99"/>
    <w:semiHidden/>
    <w:rsid w:val="00B338F9"/>
    <w:pPr>
      <w:spacing w:after="0" w:line="240" w:lineRule="auto"/>
    </w:pPr>
  </w:style>
  <w:style w:type="paragraph" w:customStyle="1" w:styleId="Default">
    <w:name w:val="Default"/>
    <w:rsid w:val="000C12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basedOn w:val="VarsaylanParagrafYazTipi"/>
    <w:link w:val="ListeParagraf"/>
    <w:uiPriority w:val="34"/>
    <w:rsid w:val="009A3414"/>
  </w:style>
  <w:style w:type="table" w:styleId="TabloKlavuzu">
    <w:name w:val="Table Grid"/>
    <w:basedOn w:val="NormalTablo"/>
    <w:uiPriority w:val="59"/>
    <w:rsid w:val="009A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E4241A"/>
    <w:rPr>
      <w:color w:val="605E5C"/>
      <w:shd w:val="clear" w:color="auto" w:fill="E1DFDD"/>
    </w:rPr>
  </w:style>
  <w:style w:type="character" w:styleId="AklamaBavurusu">
    <w:name w:val="annotation reference"/>
    <w:basedOn w:val="VarsaylanParagrafYazTipi"/>
    <w:uiPriority w:val="99"/>
    <w:semiHidden/>
    <w:unhideWhenUsed/>
    <w:rsid w:val="00801C01"/>
    <w:rPr>
      <w:sz w:val="16"/>
      <w:szCs w:val="16"/>
    </w:rPr>
  </w:style>
  <w:style w:type="paragraph" w:styleId="AklamaMetni">
    <w:name w:val="annotation text"/>
    <w:basedOn w:val="Normal"/>
    <w:link w:val="AklamaMetniChar"/>
    <w:uiPriority w:val="99"/>
    <w:semiHidden/>
    <w:unhideWhenUsed/>
    <w:rsid w:val="00801C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01C01"/>
    <w:rPr>
      <w:sz w:val="20"/>
      <w:szCs w:val="20"/>
    </w:rPr>
  </w:style>
  <w:style w:type="paragraph" w:styleId="AklamaKonusu">
    <w:name w:val="annotation subject"/>
    <w:basedOn w:val="AklamaMetni"/>
    <w:next w:val="AklamaMetni"/>
    <w:link w:val="AklamaKonusuChar"/>
    <w:uiPriority w:val="99"/>
    <w:semiHidden/>
    <w:unhideWhenUsed/>
    <w:rsid w:val="00801C01"/>
    <w:rPr>
      <w:b/>
      <w:bCs/>
    </w:rPr>
  </w:style>
  <w:style w:type="character" w:customStyle="1" w:styleId="AklamaKonusuChar">
    <w:name w:val="Açıklama Konusu Char"/>
    <w:basedOn w:val="AklamaMetniChar"/>
    <w:link w:val="AklamaKonusu"/>
    <w:uiPriority w:val="99"/>
    <w:semiHidden/>
    <w:rsid w:val="00801C01"/>
    <w:rPr>
      <w:b/>
      <w:bCs/>
      <w:sz w:val="20"/>
      <w:szCs w:val="20"/>
    </w:rPr>
  </w:style>
  <w:style w:type="character" w:styleId="zlenenKpr">
    <w:name w:val="FollowedHyperlink"/>
    <w:basedOn w:val="VarsaylanParagrafYazTipi"/>
    <w:uiPriority w:val="99"/>
    <w:semiHidden/>
    <w:unhideWhenUsed/>
    <w:rsid w:val="002C3C7F"/>
    <w:rPr>
      <w:color w:val="800080" w:themeColor="followedHyperlink"/>
      <w:u w:val="single"/>
    </w:rPr>
  </w:style>
  <w:style w:type="paragraph" w:customStyle="1" w:styleId="li1">
    <w:name w:val="li1"/>
    <w:basedOn w:val="Normal"/>
    <w:rsid w:val="00B9399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ksusfarmakovijilans.com" TargetMode="External"/><Relationship Id="rId13" Type="http://schemas.openxmlformats.org/officeDocument/2006/relationships/hyperlink" Target="mailto:pleksusfarmakovijilans@hs04.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ksusfarmakovijilans@hs04.kep.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makovijilans@pleksus.com.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lgi@edmbilisim.com.tr" TargetMode="External"/><Relationship Id="rId4" Type="http://schemas.openxmlformats.org/officeDocument/2006/relationships/settings" Target="settings.xml"/><Relationship Id="rId9" Type="http://schemas.openxmlformats.org/officeDocument/2006/relationships/hyperlink" Target="http://www.pleksusfarmakovijilans.com"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A90F-BE41-4852-BA8E-81940D06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1781</Words>
  <Characters>10152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UITSEC</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 YILDIZ (UITSEC)</dc:creator>
  <cp:lastModifiedBy>Nurgül Yıldırım Bayrak</cp:lastModifiedBy>
  <cp:revision>3</cp:revision>
  <cp:lastPrinted>2018-08-03T08:12:00Z</cp:lastPrinted>
  <dcterms:created xsi:type="dcterms:W3CDTF">2020-01-08T10:02:00Z</dcterms:created>
  <dcterms:modified xsi:type="dcterms:W3CDTF">2020-01-08T10:42:00Z</dcterms:modified>
</cp:coreProperties>
</file>